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Look w:val="01E0" w:firstRow="1" w:lastRow="1" w:firstColumn="1" w:lastColumn="1" w:noHBand="0" w:noVBand="0"/>
      </w:tblPr>
      <w:tblGrid>
        <w:gridCol w:w="3528"/>
        <w:gridCol w:w="6570"/>
      </w:tblGrid>
      <w:tr w:rsidR="009B0E81" w:rsidRPr="006F4746" w14:paraId="74413135" w14:textId="77777777" w:rsidTr="002C324C">
        <w:tc>
          <w:tcPr>
            <w:tcW w:w="352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C6A67A2" w14:textId="77777777" w:rsidR="009B0E81" w:rsidRPr="006F4746" w:rsidRDefault="009B0E81" w:rsidP="00C44E32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6F4746">
              <w:rPr>
                <w:b/>
                <w:bCs/>
                <w:i/>
                <w:sz w:val="28"/>
                <w:szCs w:val="28"/>
              </w:rPr>
              <w:t>Policy Name</w:t>
            </w:r>
          </w:p>
        </w:tc>
        <w:tc>
          <w:tcPr>
            <w:tcW w:w="65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16A191" w14:textId="77777777" w:rsidR="009B0E81" w:rsidRPr="006F4746" w:rsidRDefault="009B0E81" w:rsidP="000B0FA5">
            <w:pPr>
              <w:jc w:val="right"/>
              <w:rPr>
                <w:b/>
                <w:bCs/>
                <w:sz w:val="28"/>
                <w:szCs w:val="28"/>
              </w:rPr>
            </w:pPr>
            <w:r w:rsidRPr="006F4746">
              <w:rPr>
                <w:b/>
                <w:bCs/>
                <w:sz w:val="28"/>
                <w:szCs w:val="28"/>
              </w:rPr>
              <w:t>Grievance</w:t>
            </w:r>
            <w:r w:rsidR="000B0FA5" w:rsidRPr="006F4746">
              <w:rPr>
                <w:b/>
                <w:bCs/>
                <w:sz w:val="28"/>
                <w:szCs w:val="28"/>
              </w:rPr>
              <w:t xml:space="preserve"> (Consumer)</w:t>
            </w:r>
          </w:p>
        </w:tc>
      </w:tr>
      <w:tr w:rsidR="009B0E81" w:rsidRPr="006F4746" w14:paraId="6095EC99" w14:textId="77777777" w:rsidTr="002C324C">
        <w:tc>
          <w:tcPr>
            <w:tcW w:w="352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0409B013" w14:textId="77777777" w:rsidR="009B0E81" w:rsidRPr="006F4746" w:rsidRDefault="009B0E81" w:rsidP="00C44E32">
            <w:pPr>
              <w:jc w:val="right"/>
              <w:rPr>
                <w:i/>
                <w:sz w:val="28"/>
                <w:szCs w:val="28"/>
              </w:rPr>
            </w:pPr>
            <w:r w:rsidRPr="006F4746">
              <w:rPr>
                <w:i/>
                <w:sz w:val="28"/>
                <w:szCs w:val="28"/>
              </w:rPr>
              <w:t>Effective Date</w:t>
            </w:r>
          </w:p>
        </w:tc>
        <w:tc>
          <w:tcPr>
            <w:tcW w:w="65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02B47916" w14:textId="77777777" w:rsidR="009B0E81" w:rsidRPr="006F4746" w:rsidRDefault="009B0E81" w:rsidP="000B0FA5">
            <w:pPr>
              <w:jc w:val="right"/>
              <w:rPr>
                <w:sz w:val="28"/>
                <w:szCs w:val="28"/>
              </w:rPr>
            </w:pPr>
            <w:r w:rsidRPr="006F4746">
              <w:rPr>
                <w:sz w:val="28"/>
                <w:szCs w:val="28"/>
              </w:rPr>
              <w:t>October 15</w:t>
            </w:r>
            <w:r w:rsidR="000B0FA5" w:rsidRPr="006F4746">
              <w:rPr>
                <w:sz w:val="28"/>
                <w:szCs w:val="28"/>
              </w:rPr>
              <w:t>,</w:t>
            </w:r>
            <w:r w:rsidRPr="006F4746">
              <w:rPr>
                <w:sz w:val="28"/>
                <w:szCs w:val="28"/>
              </w:rPr>
              <w:t xml:space="preserve"> 2004</w:t>
            </w:r>
          </w:p>
        </w:tc>
      </w:tr>
      <w:tr w:rsidR="009B0E81" w:rsidRPr="006F4746" w14:paraId="28265507" w14:textId="77777777" w:rsidTr="002C324C">
        <w:tc>
          <w:tcPr>
            <w:tcW w:w="352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72A29ED8" w14:textId="77777777" w:rsidR="009B0E81" w:rsidRPr="006F4746" w:rsidRDefault="009B0E81" w:rsidP="00C44E32">
            <w:pPr>
              <w:jc w:val="right"/>
              <w:rPr>
                <w:i/>
                <w:sz w:val="28"/>
                <w:szCs w:val="28"/>
              </w:rPr>
            </w:pPr>
            <w:r w:rsidRPr="006F4746">
              <w:rPr>
                <w:i/>
                <w:sz w:val="28"/>
                <w:szCs w:val="28"/>
              </w:rPr>
              <w:t>Approved by</w:t>
            </w:r>
          </w:p>
        </w:tc>
        <w:tc>
          <w:tcPr>
            <w:tcW w:w="65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63B4BF93" w14:textId="77777777" w:rsidR="009B0E81" w:rsidRPr="006F4746" w:rsidRDefault="00432E40" w:rsidP="00C44E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Linda </w:t>
            </w:r>
            <w:r w:rsidR="009B0E81" w:rsidRPr="006F4746">
              <w:rPr>
                <w:sz w:val="28"/>
                <w:szCs w:val="28"/>
              </w:rPr>
              <w:t>L. Carney, President/CEO</w:t>
            </w:r>
          </w:p>
        </w:tc>
      </w:tr>
      <w:tr w:rsidR="009B0E81" w:rsidRPr="006F4746" w14:paraId="0E1D2E3C" w14:textId="77777777" w:rsidTr="002C324C">
        <w:tc>
          <w:tcPr>
            <w:tcW w:w="352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hideMark/>
          </w:tcPr>
          <w:p w14:paraId="6198B339" w14:textId="77777777" w:rsidR="009B0E81" w:rsidRPr="006F4746" w:rsidRDefault="009B0E81" w:rsidP="00346717">
            <w:pPr>
              <w:jc w:val="right"/>
              <w:rPr>
                <w:i/>
                <w:sz w:val="28"/>
                <w:szCs w:val="28"/>
              </w:rPr>
            </w:pPr>
            <w:r w:rsidRPr="006F4746">
              <w:rPr>
                <w:i/>
                <w:sz w:val="28"/>
                <w:szCs w:val="28"/>
              </w:rPr>
              <w:t>Most Recent Revi</w:t>
            </w:r>
            <w:r w:rsidR="00346717">
              <w:rPr>
                <w:i/>
                <w:sz w:val="28"/>
                <w:szCs w:val="28"/>
              </w:rPr>
              <w:t>ew</w:t>
            </w:r>
            <w:r w:rsidRPr="006F4746">
              <w:rPr>
                <w:i/>
                <w:sz w:val="28"/>
                <w:szCs w:val="28"/>
              </w:rPr>
              <w:t>ed Date</w:t>
            </w:r>
          </w:p>
        </w:tc>
        <w:tc>
          <w:tcPr>
            <w:tcW w:w="657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hideMark/>
          </w:tcPr>
          <w:p w14:paraId="3A208F10" w14:textId="2771B993" w:rsidR="009B0E81" w:rsidRPr="006F4746" w:rsidRDefault="004F6735" w:rsidP="009430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6, 2021</w:t>
            </w:r>
          </w:p>
        </w:tc>
      </w:tr>
    </w:tbl>
    <w:p w14:paraId="108369F9" w14:textId="77777777" w:rsidR="009B0E81" w:rsidRPr="006F4746" w:rsidRDefault="009B0E81" w:rsidP="009B0E81">
      <w:pPr>
        <w:rPr>
          <w:sz w:val="28"/>
          <w:szCs w:val="28"/>
        </w:rPr>
      </w:pPr>
    </w:p>
    <w:p w14:paraId="1C853573" w14:textId="77777777" w:rsidR="00102DC2" w:rsidRPr="006F4746" w:rsidRDefault="00102DC2">
      <w:pPr>
        <w:rPr>
          <w:sz w:val="28"/>
          <w:szCs w:val="28"/>
        </w:rPr>
      </w:pPr>
    </w:p>
    <w:p w14:paraId="3D6034E6" w14:textId="0E3E5BC0" w:rsidR="009B0E81" w:rsidRPr="00C65EA6" w:rsidRDefault="009B0E81" w:rsidP="006F4746">
      <w:pPr>
        <w:ind w:left="990" w:hanging="990"/>
        <w:rPr>
          <w:sz w:val="28"/>
          <w:szCs w:val="28"/>
        </w:rPr>
      </w:pPr>
      <w:r w:rsidRPr="00481223">
        <w:rPr>
          <w:b/>
          <w:sz w:val="28"/>
          <w:szCs w:val="28"/>
        </w:rPr>
        <w:t>Policy</w:t>
      </w:r>
      <w:r w:rsidR="00102DC2" w:rsidRPr="00481223">
        <w:rPr>
          <w:b/>
          <w:sz w:val="28"/>
          <w:szCs w:val="28"/>
        </w:rPr>
        <w:t>:</w:t>
      </w:r>
      <w:r w:rsidR="006F4746" w:rsidRPr="00481223">
        <w:rPr>
          <w:b/>
          <w:sz w:val="28"/>
          <w:szCs w:val="28"/>
        </w:rPr>
        <w:tab/>
      </w:r>
      <w:r w:rsidR="00B93A95" w:rsidRPr="00C65EA6">
        <w:rPr>
          <w:sz w:val="28"/>
          <w:szCs w:val="28"/>
        </w:rPr>
        <w:t xml:space="preserve">A grievance is </w:t>
      </w:r>
      <w:r w:rsidR="001B43D0" w:rsidRPr="00C65EA6">
        <w:rPr>
          <w:sz w:val="28"/>
          <w:szCs w:val="28"/>
        </w:rPr>
        <w:t xml:space="preserve">an official statement of complaint </w:t>
      </w:r>
      <w:r w:rsidR="005E48AF" w:rsidRPr="00C65EA6">
        <w:rPr>
          <w:sz w:val="28"/>
          <w:szCs w:val="28"/>
        </w:rPr>
        <w:t xml:space="preserve">about </w:t>
      </w:r>
      <w:r w:rsidR="001B43D0" w:rsidRPr="00C65EA6">
        <w:rPr>
          <w:sz w:val="28"/>
          <w:szCs w:val="28"/>
        </w:rPr>
        <w:t>something believed to be wrong or unfair</w:t>
      </w:r>
      <w:r w:rsidR="00B93A95" w:rsidRPr="00C65EA6">
        <w:rPr>
          <w:sz w:val="28"/>
          <w:szCs w:val="28"/>
        </w:rPr>
        <w:t xml:space="preserve">. Consumers have 30 calendar days after an incident to file a </w:t>
      </w:r>
      <w:r w:rsidR="00B93A95" w:rsidRPr="00C65EA6">
        <w:rPr>
          <w:noProof/>
          <w:sz w:val="28"/>
          <w:szCs w:val="28"/>
        </w:rPr>
        <w:t>grievance</w:t>
      </w:r>
      <w:r w:rsidR="00B93A95" w:rsidRPr="00C65EA6">
        <w:rPr>
          <w:sz w:val="28"/>
          <w:szCs w:val="28"/>
        </w:rPr>
        <w:t xml:space="preserve">.  </w:t>
      </w:r>
    </w:p>
    <w:p w14:paraId="2EDA3745" w14:textId="77777777" w:rsidR="009B0E81" w:rsidRPr="00C65EA6" w:rsidRDefault="009B0E81">
      <w:pPr>
        <w:rPr>
          <w:strike/>
          <w:sz w:val="28"/>
          <w:szCs w:val="28"/>
        </w:rPr>
      </w:pPr>
    </w:p>
    <w:p w14:paraId="04871222" w14:textId="77777777" w:rsidR="006D0FF1" w:rsidRPr="00C65EA6" w:rsidRDefault="009B0E81">
      <w:pPr>
        <w:rPr>
          <w:b/>
          <w:sz w:val="28"/>
          <w:szCs w:val="28"/>
        </w:rPr>
      </w:pPr>
      <w:r w:rsidRPr="00C65EA6">
        <w:rPr>
          <w:b/>
          <w:sz w:val="28"/>
          <w:szCs w:val="28"/>
        </w:rPr>
        <w:t xml:space="preserve">Procedure:  </w:t>
      </w:r>
    </w:p>
    <w:p w14:paraId="4CCF6171" w14:textId="77777777" w:rsidR="006D0FF1" w:rsidRPr="00C65EA6" w:rsidRDefault="006D0FF1">
      <w:pPr>
        <w:rPr>
          <w:b/>
          <w:sz w:val="28"/>
          <w:szCs w:val="28"/>
        </w:rPr>
      </w:pPr>
    </w:p>
    <w:p w14:paraId="4ADA03A4" w14:textId="77777777" w:rsidR="006C2C45" w:rsidRPr="00C65EA6" w:rsidRDefault="006C2C45" w:rsidP="006C2C45">
      <w:pPr>
        <w:spacing w:line="276" w:lineRule="auto"/>
        <w:rPr>
          <w:sz w:val="28"/>
          <w:szCs w:val="28"/>
        </w:rPr>
      </w:pPr>
      <w:r w:rsidRPr="00C65EA6">
        <w:rPr>
          <w:sz w:val="28"/>
          <w:szCs w:val="28"/>
        </w:rPr>
        <w:t>Consumers may file a grievance if they believe they witnessed or experienced CODI staff:</w:t>
      </w:r>
    </w:p>
    <w:p w14:paraId="28CA9162" w14:textId="77777777" w:rsidR="006D0FF1" w:rsidRPr="00C65EA6" w:rsidRDefault="006D0FF1">
      <w:pPr>
        <w:rPr>
          <w:sz w:val="28"/>
          <w:szCs w:val="28"/>
        </w:rPr>
      </w:pPr>
      <w:r w:rsidRPr="00C65EA6">
        <w:rPr>
          <w:sz w:val="28"/>
          <w:szCs w:val="28"/>
        </w:rPr>
        <w:t xml:space="preserve"> </w:t>
      </w:r>
    </w:p>
    <w:p w14:paraId="7E38182B" w14:textId="77777777" w:rsidR="00323802" w:rsidRPr="00C65EA6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C65EA6">
        <w:rPr>
          <w:rFonts w:ascii="Times New Roman" w:hAnsi="Times New Roman"/>
          <w:sz w:val="28"/>
          <w:szCs w:val="28"/>
        </w:rPr>
        <w:t>Disregarding consumer rights</w:t>
      </w:r>
    </w:p>
    <w:p w14:paraId="490412F8" w14:textId="77777777" w:rsidR="00323802" w:rsidRPr="00C65EA6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C65EA6">
        <w:rPr>
          <w:rFonts w:ascii="Times New Roman" w:hAnsi="Times New Roman" w:cs="Times New Roman"/>
          <w:sz w:val="28"/>
          <w:szCs w:val="28"/>
        </w:rPr>
        <w:t>Treating consumer unfairly</w:t>
      </w:r>
    </w:p>
    <w:p w14:paraId="3C589CEB" w14:textId="77777777" w:rsidR="00323802" w:rsidRPr="00C65EA6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C65EA6">
        <w:rPr>
          <w:rFonts w:ascii="Times New Roman" w:hAnsi="Times New Roman" w:cs="Times New Roman"/>
          <w:sz w:val="28"/>
          <w:szCs w:val="28"/>
        </w:rPr>
        <w:t xml:space="preserve">Not providing services offered by the </w:t>
      </w:r>
      <w:proofErr w:type="gramStart"/>
      <w:r w:rsidRPr="00C65EA6">
        <w:rPr>
          <w:rFonts w:ascii="Times New Roman" w:hAnsi="Times New Roman" w:cs="Times New Roman"/>
          <w:sz w:val="28"/>
          <w:szCs w:val="28"/>
        </w:rPr>
        <w:t>program</w:t>
      </w:r>
      <w:proofErr w:type="gramEnd"/>
      <w:r w:rsidRPr="00C65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8C1A2" w14:textId="77777777" w:rsidR="00323802" w:rsidRPr="00C65EA6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 w:cs="Times New Roman"/>
          <w:sz w:val="28"/>
          <w:szCs w:val="28"/>
        </w:rPr>
      </w:pPr>
      <w:r w:rsidRPr="00C65EA6">
        <w:rPr>
          <w:rFonts w:ascii="Times New Roman" w:hAnsi="Times New Roman" w:cs="Times New Roman"/>
          <w:sz w:val="28"/>
          <w:szCs w:val="28"/>
        </w:rPr>
        <w:t>Intimidating or bullying consumer </w:t>
      </w:r>
    </w:p>
    <w:p w14:paraId="4F792AA8" w14:textId="77777777" w:rsidR="00323802" w:rsidRPr="00C65EA6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C65EA6">
        <w:rPr>
          <w:rFonts w:ascii="Times New Roman" w:hAnsi="Times New Roman" w:cs="Times New Roman"/>
          <w:sz w:val="28"/>
          <w:szCs w:val="28"/>
        </w:rPr>
        <w:t>Treat</w:t>
      </w:r>
      <w:r w:rsidR="00B91493" w:rsidRPr="00C65EA6">
        <w:rPr>
          <w:rFonts w:ascii="Times New Roman" w:hAnsi="Times New Roman" w:cs="Times New Roman"/>
          <w:sz w:val="28"/>
          <w:szCs w:val="28"/>
        </w:rPr>
        <w:t>ing</w:t>
      </w:r>
      <w:r w:rsidRPr="00C65EA6">
        <w:rPr>
          <w:rFonts w:ascii="Times New Roman" w:hAnsi="Times New Roman" w:cs="Times New Roman"/>
          <w:sz w:val="28"/>
          <w:szCs w:val="28"/>
        </w:rPr>
        <w:t xml:space="preserve"> consumer inhumanely or without dignity</w:t>
      </w:r>
    </w:p>
    <w:p w14:paraId="766661D2" w14:textId="77777777" w:rsidR="00323802" w:rsidRPr="00C65EA6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C65EA6">
        <w:rPr>
          <w:rFonts w:ascii="Times New Roman" w:hAnsi="Times New Roman" w:cs="Times New Roman"/>
          <w:sz w:val="28"/>
          <w:szCs w:val="28"/>
        </w:rPr>
        <w:t xml:space="preserve">Allowing consumer to be put at risk by another </w:t>
      </w:r>
      <w:proofErr w:type="gramStart"/>
      <w:r w:rsidRPr="00C65EA6">
        <w:rPr>
          <w:rFonts w:ascii="Times New Roman" w:hAnsi="Times New Roman" w:cs="Times New Roman"/>
          <w:sz w:val="28"/>
          <w:szCs w:val="28"/>
        </w:rPr>
        <w:t>consumer</w:t>
      </w:r>
      <w:proofErr w:type="gramEnd"/>
    </w:p>
    <w:p w14:paraId="50C3999E" w14:textId="77777777" w:rsidR="00175F07" w:rsidRPr="00C65EA6" w:rsidRDefault="00175F07" w:rsidP="00175F07">
      <w:pPr>
        <w:rPr>
          <w:sz w:val="28"/>
          <w:szCs w:val="28"/>
        </w:rPr>
      </w:pPr>
    </w:p>
    <w:p w14:paraId="7AE924A0" w14:textId="5CBD4549" w:rsidR="00175F07" w:rsidRPr="00C65EA6" w:rsidRDefault="00175F07" w:rsidP="0045528E">
      <w:pPr>
        <w:ind w:right="886"/>
        <w:rPr>
          <w:sz w:val="28"/>
          <w:szCs w:val="28"/>
        </w:rPr>
      </w:pPr>
      <w:r w:rsidRPr="00C65EA6">
        <w:rPr>
          <w:sz w:val="28"/>
          <w:szCs w:val="28"/>
        </w:rPr>
        <w:t xml:space="preserve">Grievances do not include </w:t>
      </w:r>
      <w:r w:rsidR="006C2C45" w:rsidRPr="00C65EA6">
        <w:rPr>
          <w:sz w:val="28"/>
          <w:szCs w:val="28"/>
        </w:rPr>
        <w:t>consumer</w:t>
      </w:r>
      <w:r w:rsidR="005E48AF" w:rsidRPr="00C65EA6">
        <w:rPr>
          <w:sz w:val="28"/>
          <w:szCs w:val="28"/>
        </w:rPr>
        <w:t>-</w:t>
      </w:r>
      <w:r w:rsidR="006C2C45" w:rsidRPr="00C65EA6">
        <w:rPr>
          <w:sz w:val="28"/>
          <w:szCs w:val="28"/>
        </w:rPr>
        <w:t>to</w:t>
      </w:r>
      <w:r w:rsidR="005E48AF" w:rsidRPr="00C65EA6">
        <w:rPr>
          <w:sz w:val="28"/>
          <w:szCs w:val="28"/>
        </w:rPr>
        <w:t>-</w:t>
      </w:r>
      <w:r w:rsidR="006C2C45" w:rsidRPr="00C65EA6">
        <w:rPr>
          <w:sz w:val="28"/>
          <w:szCs w:val="28"/>
        </w:rPr>
        <w:t xml:space="preserve">consumer </w:t>
      </w:r>
      <w:r w:rsidRPr="00C65EA6">
        <w:rPr>
          <w:sz w:val="28"/>
          <w:szCs w:val="28"/>
        </w:rPr>
        <w:t>complaints.</w:t>
      </w:r>
      <w:r w:rsidR="00E33451" w:rsidRPr="00C65EA6">
        <w:rPr>
          <w:sz w:val="28"/>
          <w:szCs w:val="28"/>
        </w:rPr>
        <w:t xml:space="preserve">  No one will </w:t>
      </w:r>
      <w:r w:rsidR="00E33451" w:rsidRPr="00C65EA6">
        <w:rPr>
          <w:noProof/>
          <w:sz w:val="28"/>
          <w:szCs w:val="28"/>
        </w:rPr>
        <w:t>be punished</w:t>
      </w:r>
      <w:r w:rsidR="00E33451" w:rsidRPr="00C65EA6">
        <w:rPr>
          <w:sz w:val="28"/>
          <w:szCs w:val="28"/>
        </w:rPr>
        <w:t xml:space="preserve"> for filing a </w:t>
      </w:r>
      <w:r w:rsidR="00E33451" w:rsidRPr="00C65EA6">
        <w:rPr>
          <w:noProof/>
          <w:sz w:val="28"/>
          <w:szCs w:val="28"/>
        </w:rPr>
        <w:t>grievance</w:t>
      </w:r>
      <w:r w:rsidR="00E33451" w:rsidRPr="00C65EA6">
        <w:rPr>
          <w:sz w:val="28"/>
          <w:szCs w:val="28"/>
        </w:rPr>
        <w:t xml:space="preserve">.  CODI will continue to provide services while trying to resolve </w:t>
      </w:r>
      <w:r w:rsidR="00E33451" w:rsidRPr="00C65EA6">
        <w:rPr>
          <w:noProof/>
          <w:sz w:val="28"/>
          <w:szCs w:val="28"/>
        </w:rPr>
        <w:t>the grievance</w:t>
      </w:r>
      <w:r w:rsidR="00E33451" w:rsidRPr="00C65EA6">
        <w:rPr>
          <w:sz w:val="28"/>
          <w:szCs w:val="28"/>
        </w:rPr>
        <w:t>.</w:t>
      </w:r>
      <w:r w:rsidRPr="00C65EA6">
        <w:rPr>
          <w:sz w:val="28"/>
          <w:szCs w:val="28"/>
        </w:rPr>
        <w:t xml:space="preserve"> </w:t>
      </w:r>
    </w:p>
    <w:p w14:paraId="5D2F1359" w14:textId="77777777" w:rsidR="006D0FF1" w:rsidRPr="00C65EA6" w:rsidRDefault="006D0FF1">
      <w:pPr>
        <w:rPr>
          <w:b/>
          <w:sz w:val="28"/>
          <w:szCs w:val="28"/>
        </w:rPr>
      </w:pPr>
    </w:p>
    <w:p w14:paraId="720615AB" w14:textId="77777777" w:rsidR="006F4746" w:rsidRPr="00C65EA6" w:rsidRDefault="00205983">
      <w:pPr>
        <w:rPr>
          <w:sz w:val="28"/>
          <w:szCs w:val="28"/>
        </w:rPr>
      </w:pPr>
      <w:r w:rsidRPr="00C65EA6">
        <w:rPr>
          <w:sz w:val="28"/>
          <w:szCs w:val="28"/>
        </w:rPr>
        <w:t>C</w:t>
      </w:r>
      <w:r w:rsidR="00B9215D" w:rsidRPr="00C65EA6">
        <w:rPr>
          <w:sz w:val="28"/>
          <w:szCs w:val="28"/>
        </w:rPr>
        <w:t>onsume</w:t>
      </w:r>
      <w:r w:rsidRPr="00C65EA6">
        <w:rPr>
          <w:sz w:val="28"/>
          <w:szCs w:val="28"/>
        </w:rPr>
        <w:t>rs</w:t>
      </w:r>
      <w:r w:rsidR="00B9215D" w:rsidRPr="00C65EA6">
        <w:rPr>
          <w:sz w:val="28"/>
          <w:szCs w:val="28"/>
        </w:rPr>
        <w:t xml:space="preserve"> shall be </w:t>
      </w:r>
      <w:r w:rsidR="003A6300" w:rsidRPr="00C65EA6">
        <w:rPr>
          <w:sz w:val="28"/>
          <w:szCs w:val="28"/>
        </w:rPr>
        <w:t xml:space="preserve">given </w:t>
      </w:r>
      <w:r w:rsidR="00B9215D" w:rsidRPr="00C65EA6">
        <w:rPr>
          <w:sz w:val="28"/>
          <w:szCs w:val="28"/>
        </w:rPr>
        <w:t>a copy of CODI’s Grievance and Appeal Procedure</w:t>
      </w:r>
      <w:r w:rsidR="00044F6A" w:rsidRPr="00C65EA6">
        <w:rPr>
          <w:sz w:val="28"/>
          <w:szCs w:val="28"/>
        </w:rPr>
        <w:t xml:space="preserve"> within five </w:t>
      </w:r>
      <w:r w:rsidR="00A826CF" w:rsidRPr="00C65EA6">
        <w:rPr>
          <w:sz w:val="28"/>
          <w:szCs w:val="28"/>
        </w:rPr>
        <w:t xml:space="preserve">(5) </w:t>
      </w:r>
      <w:r w:rsidR="00044F6A" w:rsidRPr="00C65EA6">
        <w:rPr>
          <w:sz w:val="28"/>
          <w:szCs w:val="28"/>
        </w:rPr>
        <w:t>days of admission.</w:t>
      </w:r>
      <w:r w:rsidR="00B9215D" w:rsidRPr="00C65EA6">
        <w:rPr>
          <w:sz w:val="28"/>
          <w:szCs w:val="28"/>
        </w:rPr>
        <w:t xml:space="preserve"> </w:t>
      </w:r>
      <w:r w:rsidRPr="00C65EA6">
        <w:rPr>
          <w:sz w:val="28"/>
          <w:szCs w:val="28"/>
        </w:rPr>
        <w:t xml:space="preserve"> </w:t>
      </w:r>
      <w:r w:rsidR="00102DC2" w:rsidRPr="00C65EA6">
        <w:rPr>
          <w:noProof/>
          <w:sz w:val="28"/>
          <w:szCs w:val="28"/>
        </w:rPr>
        <w:t xml:space="preserve">To assist consumers </w:t>
      </w:r>
      <w:r w:rsidR="00281E05" w:rsidRPr="00C65EA6">
        <w:rPr>
          <w:noProof/>
          <w:sz w:val="28"/>
          <w:szCs w:val="28"/>
        </w:rPr>
        <w:t xml:space="preserve">with </w:t>
      </w:r>
      <w:r w:rsidR="00102DC2" w:rsidRPr="00C65EA6">
        <w:rPr>
          <w:noProof/>
          <w:sz w:val="28"/>
          <w:szCs w:val="28"/>
        </w:rPr>
        <w:t>fil</w:t>
      </w:r>
      <w:r w:rsidR="00281E05" w:rsidRPr="00C65EA6">
        <w:rPr>
          <w:noProof/>
          <w:sz w:val="28"/>
          <w:szCs w:val="28"/>
        </w:rPr>
        <w:t xml:space="preserve">ing a </w:t>
      </w:r>
      <w:r w:rsidRPr="00C65EA6">
        <w:rPr>
          <w:noProof/>
          <w:sz w:val="28"/>
          <w:szCs w:val="28"/>
        </w:rPr>
        <w:t>g</w:t>
      </w:r>
      <w:r w:rsidR="00281E05" w:rsidRPr="00C65EA6">
        <w:rPr>
          <w:noProof/>
          <w:sz w:val="28"/>
          <w:szCs w:val="28"/>
        </w:rPr>
        <w:t>rievance</w:t>
      </w:r>
      <w:r w:rsidR="009A5375" w:rsidRPr="00C65EA6">
        <w:rPr>
          <w:noProof/>
          <w:sz w:val="28"/>
          <w:szCs w:val="28"/>
        </w:rPr>
        <w:t>,</w:t>
      </w:r>
      <w:r w:rsidR="00AD67B0" w:rsidRPr="00C65EA6">
        <w:rPr>
          <w:sz w:val="28"/>
          <w:szCs w:val="28"/>
        </w:rPr>
        <w:t xml:space="preserve"> </w:t>
      </w:r>
      <w:r w:rsidR="00102DC2" w:rsidRPr="00C65EA6">
        <w:rPr>
          <w:sz w:val="28"/>
          <w:szCs w:val="28"/>
        </w:rPr>
        <w:t>all facilities sh</w:t>
      </w:r>
      <w:r w:rsidR="000B0FA5" w:rsidRPr="00C65EA6">
        <w:rPr>
          <w:sz w:val="28"/>
          <w:szCs w:val="28"/>
        </w:rPr>
        <w:t xml:space="preserve">all have </w:t>
      </w:r>
      <w:r w:rsidR="00281E05" w:rsidRPr="00C65EA6">
        <w:rPr>
          <w:sz w:val="28"/>
          <w:szCs w:val="28"/>
        </w:rPr>
        <w:t xml:space="preserve">readily accessible </w:t>
      </w:r>
      <w:r w:rsidR="00267485" w:rsidRPr="00C65EA6">
        <w:rPr>
          <w:sz w:val="28"/>
          <w:szCs w:val="28"/>
        </w:rPr>
        <w:t>g</w:t>
      </w:r>
      <w:r w:rsidR="00281E05" w:rsidRPr="00C65EA6">
        <w:rPr>
          <w:sz w:val="28"/>
          <w:szCs w:val="28"/>
        </w:rPr>
        <w:t xml:space="preserve">rievance </w:t>
      </w:r>
      <w:r w:rsidR="00102DC2" w:rsidRPr="00C65EA6">
        <w:rPr>
          <w:sz w:val="28"/>
          <w:szCs w:val="28"/>
        </w:rPr>
        <w:t>forms</w:t>
      </w:r>
      <w:r w:rsidR="00281E05" w:rsidRPr="00C65EA6">
        <w:rPr>
          <w:sz w:val="28"/>
          <w:szCs w:val="28"/>
        </w:rPr>
        <w:t xml:space="preserve">. </w:t>
      </w:r>
      <w:r w:rsidR="004D46D7" w:rsidRPr="00C65EA6">
        <w:rPr>
          <w:sz w:val="28"/>
          <w:szCs w:val="28"/>
        </w:rPr>
        <w:t xml:space="preserve"> </w:t>
      </w:r>
      <w:r w:rsidR="00E33451" w:rsidRPr="00C65EA6">
        <w:rPr>
          <w:sz w:val="28"/>
          <w:szCs w:val="28"/>
        </w:rPr>
        <w:t>S</w:t>
      </w:r>
      <w:r w:rsidR="004D46D7" w:rsidRPr="00C65EA6">
        <w:rPr>
          <w:sz w:val="28"/>
          <w:szCs w:val="28"/>
        </w:rPr>
        <w:t xml:space="preserve">taff </w:t>
      </w:r>
      <w:r w:rsidR="00E33451" w:rsidRPr="00C65EA6">
        <w:rPr>
          <w:sz w:val="28"/>
          <w:szCs w:val="28"/>
        </w:rPr>
        <w:t xml:space="preserve">shall </w:t>
      </w:r>
      <w:r w:rsidR="004D46D7" w:rsidRPr="00C65EA6">
        <w:rPr>
          <w:sz w:val="28"/>
          <w:szCs w:val="28"/>
        </w:rPr>
        <w:t xml:space="preserve">assist with </w:t>
      </w:r>
      <w:r w:rsidR="00267485" w:rsidRPr="00C65EA6">
        <w:rPr>
          <w:sz w:val="28"/>
          <w:szCs w:val="28"/>
        </w:rPr>
        <w:t>submitting grievance on behalf of consumer</w:t>
      </w:r>
      <w:r w:rsidR="004D46D7" w:rsidRPr="00C65EA6">
        <w:rPr>
          <w:sz w:val="28"/>
          <w:szCs w:val="28"/>
        </w:rPr>
        <w:t xml:space="preserve"> </w:t>
      </w:r>
      <w:r w:rsidR="004156B6" w:rsidRPr="00C65EA6">
        <w:rPr>
          <w:sz w:val="28"/>
          <w:szCs w:val="28"/>
        </w:rPr>
        <w:t>if</w:t>
      </w:r>
      <w:r w:rsidR="004D46D7" w:rsidRPr="00C65EA6">
        <w:rPr>
          <w:sz w:val="28"/>
          <w:szCs w:val="28"/>
        </w:rPr>
        <w:t xml:space="preserve"> requested. </w:t>
      </w:r>
      <w:r w:rsidR="00281E05" w:rsidRPr="00C65EA6">
        <w:rPr>
          <w:sz w:val="28"/>
          <w:szCs w:val="28"/>
        </w:rPr>
        <w:t xml:space="preserve"> </w:t>
      </w:r>
      <w:r w:rsidR="00102DC2" w:rsidRPr="00C65EA6">
        <w:rPr>
          <w:sz w:val="28"/>
          <w:szCs w:val="28"/>
        </w:rPr>
        <w:t xml:space="preserve"> </w:t>
      </w:r>
    </w:p>
    <w:p w14:paraId="6E7A473E" w14:textId="77777777" w:rsidR="006F4746" w:rsidRPr="00C65EA6" w:rsidRDefault="006F4746">
      <w:pPr>
        <w:rPr>
          <w:sz w:val="28"/>
          <w:szCs w:val="28"/>
        </w:rPr>
      </w:pPr>
    </w:p>
    <w:p w14:paraId="640BF4C1" w14:textId="77777777" w:rsidR="00102DC2" w:rsidRPr="00C65EA6" w:rsidRDefault="00102DC2">
      <w:pPr>
        <w:rPr>
          <w:strike/>
          <w:sz w:val="28"/>
          <w:szCs w:val="28"/>
        </w:rPr>
      </w:pPr>
      <w:r w:rsidRPr="00C65EA6">
        <w:rPr>
          <w:sz w:val="28"/>
          <w:szCs w:val="28"/>
        </w:rPr>
        <w:t xml:space="preserve">Completed </w:t>
      </w:r>
      <w:r w:rsidR="004156B6" w:rsidRPr="00C65EA6">
        <w:rPr>
          <w:sz w:val="28"/>
          <w:szCs w:val="28"/>
        </w:rPr>
        <w:t>g</w:t>
      </w:r>
      <w:r w:rsidR="00B6189A" w:rsidRPr="00C65EA6">
        <w:rPr>
          <w:sz w:val="28"/>
          <w:szCs w:val="28"/>
        </w:rPr>
        <w:t>rievance</w:t>
      </w:r>
      <w:r w:rsidRPr="00C65EA6">
        <w:rPr>
          <w:sz w:val="28"/>
          <w:szCs w:val="28"/>
        </w:rPr>
        <w:t xml:space="preserve"> forms shall be forwarded</w:t>
      </w:r>
      <w:r w:rsidR="009B0E81" w:rsidRPr="00C65EA6">
        <w:rPr>
          <w:sz w:val="28"/>
          <w:szCs w:val="28"/>
        </w:rPr>
        <w:t xml:space="preserve"> to </w:t>
      </w:r>
      <w:r w:rsidR="00EF3079" w:rsidRPr="00C65EA6">
        <w:rPr>
          <w:sz w:val="28"/>
          <w:szCs w:val="28"/>
        </w:rPr>
        <w:t xml:space="preserve">Taran Winchester, </w:t>
      </w:r>
      <w:r w:rsidR="004156B6" w:rsidRPr="00C65EA6">
        <w:rPr>
          <w:sz w:val="28"/>
          <w:szCs w:val="28"/>
        </w:rPr>
        <w:t>Director of Quality Improvement (</w:t>
      </w:r>
      <w:r w:rsidR="00FA2466" w:rsidRPr="00C65EA6">
        <w:rPr>
          <w:sz w:val="28"/>
          <w:szCs w:val="28"/>
        </w:rPr>
        <w:t>DQI</w:t>
      </w:r>
      <w:r w:rsidR="004156B6" w:rsidRPr="00C65EA6">
        <w:rPr>
          <w:sz w:val="28"/>
          <w:szCs w:val="28"/>
        </w:rPr>
        <w:t>)</w:t>
      </w:r>
      <w:r w:rsidR="00FE336D" w:rsidRPr="00C65EA6">
        <w:rPr>
          <w:sz w:val="28"/>
          <w:szCs w:val="28"/>
        </w:rPr>
        <w:t>,</w:t>
      </w:r>
      <w:r w:rsidR="00FA2466" w:rsidRPr="00C65EA6">
        <w:rPr>
          <w:sz w:val="28"/>
          <w:szCs w:val="28"/>
        </w:rPr>
        <w:t xml:space="preserve"> </w:t>
      </w:r>
      <w:r w:rsidR="00814E3C" w:rsidRPr="00C65EA6">
        <w:rPr>
          <w:sz w:val="28"/>
          <w:szCs w:val="28"/>
        </w:rPr>
        <w:t xml:space="preserve">either by </w:t>
      </w:r>
      <w:r w:rsidR="00661EDF" w:rsidRPr="00C65EA6">
        <w:rPr>
          <w:sz w:val="28"/>
          <w:szCs w:val="28"/>
        </w:rPr>
        <w:t xml:space="preserve">mail </w:t>
      </w:r>
      <w:r w:rsidR="00B6189A" w:rsidRPr="00C65EA6">
        <w:rPr>
          <w:noProof/>
          <w:sz w:val="28"/>
          <w:szCs w:val="28"/>
        </w:rPr>
        <w:t>to</w:t>
      </w:r>
      <w:r w:rsidR="00B6189A" w:rsidRPr="00C65EA6">
        <w:rPr>
          <w:sz w:val="28"/>
          <w:szCs w:val="28"/>
        </w:rPr>
        <w:t xml:space="preserve"> Career Opportunity Development, 901 Atlantic Avenue, Egg Harbor</w:t>
      </w:r>
      <w:r w:rsidR="00A826CF" w:rsidRPr="00C65EA6">
        <w:rPr>
          <w:sz w:val="28"/>
          <w:szCs w:val="28"/>
        </w:rPr>
        <w:t xml:space="preserve"> City</w:t>
      </w:r>
      <w:r w:rsidR="00B6189A" w:rsidRPr="00C65EA6">
        <w:rPr>
          <w:sz w:val="28"/>
          <w:szCs w:val="28"/>
        </w:rPr>
        <w:t>, NJ 08215</w:t>
      </w:r>
      <w:r w:rsidR="00044F6A" w:rsidRPr="00C65EA6">
        <w:rPr>
          <w:sz w:val="28"/>
          <w:szCs w:val="28"/>
        </w:rPr>
        <w:t xml:space="preserve"> </w:t>
      </w:r>
      <w:r w:rsidR="00EF3079" w:rsidRPr="00C65EA6">
        <w:rPr>
          <w:sz w:val="28"/>
          <w:szCs w:val="28"/>
        </w:rPr>
        <w:t xml:space="preserve">Attention Taran Winchester </w:t>
      </w:r>
      <w:r w:rsidR="00044F6A" w:rsidRPr="00C65EA6">
        <w:rPr>
          <w:sz w:val="28"/>
          <w:szCs w:val="28"/>
        </w:rPr>
        <w:t xml:space="preserve">or </w:t>
      </w:r>
      <w:r w:rsidR="00EF3079" w:rsidRPr="00C65EA6">
        <w:rPr>
          <w:sz w:val="28"/>
          <w:szCs w:val="28"/>
        </w:rPr>
        <w:t xml:space="preserve">by </w:t>
      </w:r>
      <w:r w:rsidR="00661EDF" w:rsidRPr="00C65EA6">
        <w:rPr>
          <w:sz w:val="28"/>
          <w:szCs w:val="28"/>
        </w:rPr>
        <w:t xml:space="preserve">forwarding </w:t>
      </w:r>
      <w:r w:rsidR="004156B6" w:rsidRPr="00C65EA6">
        <w:rPr>
          <w:sz w:val="28"/>
          <w:szCs w:val="28"/>
        </w:rPr>
        <w:t>g</w:t>
      </w:r>
      <w:r w:rsidR="00044F6A" w:rsidRPr="00C65EA6">
        <w:rPr>
          <w:sz w:val="28"/>
          <w:szCs w:val="28"/>
        </w:rPr>
        <w:t xml:space="preserve">rievance </w:t>
      </w:r>
      <w:r w:rsidR="004156B6" w:rsidRPr="00C65EA6">
        <w:rPr>
          <w:sz w:val="28"/>
          <w:szCs w:val="28"/>
        </w:rPr>
        <w:t>f</w:t>
      </w:r>
      <w:r w:rsidR="00044F6A" w:rsidRPr="00C65EA6">
        <w:rPr>
          <w:sz w:val="28"/>
          <w:szCs w:val="28"/>
        </w:rPr>
        <w:t xml:space="preserve">orm </w:t>
      </w:r>
      <w:r w:rsidR="00661EDF" w:rsidRPr="00C65EA6">
        <w:rPr>
          <w:sz w:val="28"/>
          <w:szCs w:val="28"/>
        </w:rPr>
        <w:t xml:space="preserve">electronically </w:t>
      </w:r>
      <w:r w:rsidR="00B6189A" w:rsidRPr="00C65EA6">
        <w:rPr>
          <w:noProof/>
          <w:sz w:val="28"/>
          <w:szCs w:val="28"/>
        </w:rPr>
        <w:t>to</w:t>
      </w:r>
      <w:r w:rsidR="00B6189A" w:rsidRPr="00C65EA6">
        <w:rPr>
          <w:sz w:val="28"/>
          <w:szCs w:val="28"/>
        </w:rPr>
        <w:t xml:space="preserve"> </w:t>
      </w:r>
      <w:hyperlink r:id="rId8" w:history="1">
        <w:r w:rsidR="00FA2466" w:rsidRPr="00C65EA6">
          <w:rPr>
            <w:rStyle w:val="Hyperlink"/>
            <w:sz w:val="28"/>
            <w:szCs w:val="28"/>
          </w:rPr>
          <w:t>TWinchester@njcodi.org</w:t>
        </w:r>
      </w:hyperlink>
      <w:r w:rsidR="00044F6A" w:rsidRPr="00C65EA6">
        <w:rPr>
          <w:sz w:val="28"/>
          <w:szCs w:val="28"/>
        </w:rPr>
        <w:t xml:space="preserve">.  </w:t>
      </w:r>
    </w:p>
    <w:p w14:paraId="39B98B39" w14:textId="77777777" w:rsidR="00AD67B0" w:rsidRPr="00C65EA6" w:rsidRDefault="00AD67B0">
      <w:pPr>
        <w:rPr>
          <w:sz w:val="28"/>
          <w:szCs w:val="28"/>
        </w:rPr>
      </w:pPr>
    </w:p>
    <w:p w14:paraId="1E1ECDE5" w14:textId="09529B7C" w:rsidR="00EB02B2" w:rsidRPr="00C65EA6" w:rsidRDefault="002B2BE1" w:rsidP="00D96CBF">
      <w:pPr>
        <w:autoSpaceDE w:val="0"/>
        <w:autoSpaceDN w:val="0"/>
        <w:adjustRightInd w:val="0"/>
        <w:rPr>
          <w:i/>
          <w:sz w:val="28"/>
          <w:szCs w:val="28"/>
        </w:rPr>
      </w:pPr>
      <w:r w:rsidRPr="00C65EA6">
        <w:rPr>
          <w:sz w:val="28"/>
          <w:szCs w:val="28"/>
        </w:rPr>
        <w:t xml:space="preserve">DQI </w:t>
      </w:r>
      <w:r w:rsidR="00B6189A" w:rsidRPr="00C65EA6">
        <w:rPr>
          <w:sz w:val="28"/>
          <w:szCs w:val="28"/>
        </w:rPr>
        <w:t xml:space="preserve">shall </w:t>
      </w:r>
      <w:r w:rsidR="00102DC2" w:rsidRPr="00C65EA6">
        <w:rPr>
          <w:sz w:val="28"/>
          <w:szCs w:val="28"/>
        </w:rPr>
        <w:t xml:space="preserve">review </w:t>
      </w:r>
      <w:r w:rsidR="00205983" w:rsidRPr="00C65EA6">
        <w:rPr>
          <w:noProof/>
          <w:sz w:val="28"/>
          <w:szCs w:val="28"/>
        </w:rPr>
        <w:t>g</w:t>
      </w:r>
      <w:r w:rsidR="00B6189A" w:rsidRPr="00C65EA6">
        <w:rPr>
          <w:noProof/>
          <w:sz w:val="28"/>
          <w:szCs w:val="28"/>
        </w:rPr>
        <w:t>rievance</w:t>
      </w:r>
      <w:r w:rsidR="00B6189A" w:rsidRPr="00C65EA6">
        <w:rPr>
          <w:sz w:val="28"/>
          <w:szCs w:val="28"/>
        </w:rPr>
        <w:t xml:space="preserve"> and</w:t>
      </w:r>
      <w:r w:rsidR="00102DC2" w:rsidRPr="00C65EA6">
        <w:rPr>
          <w:sz w:val="28"/>
          <w:szCs w:val="28"/>
        </w:rPr>
        <w:t xml:space="preserve"> determin</w:t>
      </w:r>
      <w:r w:rsidR="0098714E" w:rsidRPr="00C65EA6">
        <w:rPr>
          <w:sz w:val="28"/>
          <w:szCs w:val="28"/>
        </w:rPr>
        <w:t>e</w:t>
      </w:r>
      <w:r w:rsidR="00102DC2" w:rsidRPr="00C65EA6">
        <w:rPr>
          <w:sz w:val="28"/>
          <w:szCs w:val="28"/>
        </w:rPr>
        <w:t xml:space="preserve"> </w:t>
      </w:r>
      <w:proofErr w:type="gramStart"/>
      <w:r w:rsidR="00102DC2" w:rsidRPr="00C65EA6">
        <w:rPr>
          <w:sz w:val="28"/>
          <w:szCs w:val="28"/>
        </w:rPr>
        <w:t>whether or not</w:t>
      </w:r>
      <w:proofErr w:type="gramEnd"/>
      <w:r w:rsidR="00102DC2" w:rsidRPr="00C65EA6">
        <w:rPr>
          <w:sz w:val="28"/>
          <w:szCs w:val="28"/>
        </w:rPr>
        <w:t xml:space="preserve"> </w:t>
      </w:r>
      <w:r w:rsidR="00205983" w:rsidRPr="00C65EA6">
        <w:rPr>
          <w:noProof/>
          <w:sz w:val="28"/>
          <w:szCs w:val="28"/>
        </w:rPr>
        <w:t>g</w:t>
      </w:r>
      <w:r w:rsidR="00B6189A" w:rsidRPr="00C65EA6">
        <w:rPr>
          <w:noProof/>
          <w:sz w:val="28"/>
          <w:szCs w:val="28"/>
        </w:rPr>
        <w:t>rievance</w:t>
      </w:r>
      <w:r w:rsidR="00AD67B0" w:rsidRPr="00C65EA6">
        <w:rPr>
          <w:sz w:val="28"/>
          <w:szCs w:val="28"/>
        </w:rPr>
        <w:t xml:space="preserve"> </w:t>
      </w:r>
      <w:r w:rsidR="009B0E81" w:rsidRPr="00C65EA6">
        <w:rPr>
          <w:sz w:val="28"/>
          <w:szCs w:val="28"/>
        </w:rPr>
        <w:t xml:space="preserve">meets </w:t>
      </w:r>
      <w:r w:rsidR="0098714E" w:rsidRPr="00C65EA6">
        <w:rPr>
          <w:sz w:val="28"/>
          <w:szCs w:val="28"/>
        </w:rPr>
        <w:t xml:space="preserve">CODI’s </w:t>
      </w:r>
      <w:r w:rsidR="00BC372E" w:rsidRPr="00C65EA6">
        <w:rPr>
          <w:sz w:val="28"/>
          <w:szCs w:val="28"/>
        </w:rPr>
        <w:t xml:space="preserve">definition </w:t>
      </w:r>
      <w:r w:rsidR="00205983" w:rsidRPr="00C65EA6">
        <w:rPr>
          <w:sz w:val="28"/>
          <w:szCs w:val="28"/>
        </w:rPr>
        <w:t>of C</w:t>
      </w:r>
      <w:r w:rsidR="009B0E81" w:rsidRPr="00C65EA6">
        <w:rPr>
          <w:sz w:val="28"/>
          <w:szCs w:val="28"/>
        </w:rPr>
        <w:t>ritic</w:t>
      </w:r>
      <w:r w:rsidR="00102DC2" w:rsidRPr="00C65EA6">
        <w:rPr>
          <w:sz w:val="28"/>
          <w:szCs w:val="28"/>
        </w:rPr>
        <w:t>al Incident Report</w:t>
      </w:r>
      <w:r w:rsidR="009B0E81" w:rsidRPr="00C65EA6">
        <w:rPr>
          <w:sz w:val="28"/>
          <w:szCs w:val="28"/>
        </w:rPr>
        <w:t xml:space="preserve"> [C</w:t>
      </w:r>
      <w:r w:rsidR="000C38B1" w:rsidRPr="00C65EA6">
        <w:rPr>
          <w:sz w:val="28"/>
          <w:szCs w:val="28"/>
        </w:rPr>
        <w:t>IR]</w:t>
      </w:r>
      <w:r w:rsidR="00BC372E" w:rsidRPr="00C65EA6">
        <w:rPr>
          <w:sz w:val="28"/>
          <w:szCs w:val="28"/>
        </w:rPr>
        <w:t>.  If so</w:t>
      </w:r>
      <w:r w:rsidR="003A6300" w:rsidRPr="00C65EA6">
        <w:rPr>
          <w:sz w:val="28"/>
          <w:szCs w:val="28"/>
        </w:rPr>
        <w:t xml:space="preserve">, </w:t>
      </w:r>
      <w:r w:rsidRPr="00C65EA6">
        <w:rPr>
          <w:sz w:val="28"/>
          <w:szCs w:val="28"/>
        </w:rPr>
        <w:t>DQI</w:t>
      </w:r>
      <w:r w:rsidR="008E77A0" w:rsidRPr="00C65EA6">
        <w:rPr>
          <w:sz w:val="28"/>
          <w:szCs w:val="28"/>
        </w:rPr>
        <w:t xml:space="preserve"> </w:t>
      </w:r>
      <w:r w:rsidR="00102DC2" w:rsidRPr="00C65EA6">
        <w:rPr>
          <w:sz w:val="28"/>
          <w:szCs w:val="28"/>
        </w:rPr>
        <w:t>s</w:t>
      </w:r>
      <w:r w:rsidR="00205983" w:rsidRPr="00C65EA6">
        <w:rPr>
          <w:sz w:val="28"/>
          <w:szCs w:val="28"/>
        </w:rPr>
        <w:t xml:space="preserve">hall document </w:t>
      </w:r>
      <w:r w:rsidR="003A6300" w:rsidRPr="00C65EA6">
        <w:rPr>
          <w:noProof/>
          <w:sz w:val="28"/>
          <w:szCs w:val="28"/>
        </w:rPr>
        <w:t>grievance</w:t>
      </w:r>
      <w:r w:rsidR="003A6300" w:rsidRPr="00C65EA6">
        <w:rPr>
          <w:sz w:val="28"/>
          <w:szCs w:val="28"/>
        </w:rPr>
        <w:t xml:space="preserve"> </w:t>
      </w:r>
      <w:r w:rsidR="00AD67B0" w:rsidRPr="00C65EA6">
        <w:rPr>
          <w:sz w:val="28"/>
          <w:szCs w:val="28"/>
        </w:rPr>
        <w:t xml:space="preserve">as a </w:t>
      </w:r>
      <w:r w:rsidR="009B0E81" w:rsidRPr="00C65EA6">
        <w:rPr>
          <w:sz w:val="28"/>
          <w:szCs w:val="28"/>
        </w:rPr>
        <w:t>C</w:t>
      </w:r>
      <w:r w:rsidR="00102DC2" w:rsidRPr="00C65EA6">
        <w:rPr>
          <w:sz w:val="28"/>
          <w:szCs w:val="28"/>
        </w:rPr>
        <w:t xml:space="preserve">IR and forward </w:t>
      </w:r>
      <w:r w:rsidR="00A63176" w:rsidRPr="00C65EA6">
        <w:rPr>
          <w:sz w:val="28"/>
          <w:szCs w:val="28"/>
        </w:rPr>
        <w:t xml:space="preserve">to </w:t>
      </w:r>
      <w:r w:rsidR="008E77A0" w:rsidRPr="00C65EA6">
        <w:rPr>
          <w:sz w:val="28"/>
          <w:szCs w:val="28"/>
        </w:rPr>
        <w:t>Leadership Team</w:t>
      </w:r>
      <w:r w:rsidR="00A63176" w:rsidRPr="00C65EA6">
        <w:rPr>
          <w:sz w:val="28"/>
          <w:szCs w:val="28"/>
        </w:rPr>
        <w:t>.</w:t>
      </w:r>
      <w:r w:rsidR="00EB02B2" w:rsidRPr="00C65EA6">
        <w:rPr>
          <w:sz w:val="28"/>
          <w:szCs w:val="28"/>
        </w:rPr>
        <w:t xml:space="preserve">  </w:t>
      </w:r>
      <w:r w:rsidR="00A3520A" w:rsidRPr="00C65EA6">
        <w:rPr>
          <w:sz w:val="28"/>
          <w:szCs w:val="28"/>
        </w:rPr>
        <w:t xml:space="preserve">If </w:t>
      </w:r>
      <w:r w:rsidR="00A3520A" w:rsidRPr="00C65EA6">
        <w:rPr>
          <w:noProof/>
          <w:sz w:val="28"/>
          <w:szCs w:val="28"/>
        </w:rPr>
        <w:t>grievance</w:t>
      </w:r>
      <w:r w:rsidR="00A3520A" w:rsidRPr="00C65EA6">
        <w:rPr>
          <w:sz w:val="28"/>
          <w:szCs w:val="28"/>
        </w:rPr>
        <w:t xml:space="preserve"> does not involve a consumer with DDD services</w:t>
      </w:r>
      <w:r w:rsidR="006941F0" w:rsidRPr="00C65EA6">
        <w:rPr>
          <w:sz w:val="28"/>
          <w:szCs w:val="28"/>
        </w:rPr>
        <w:t>,</w:t>
      </w:r>
      <w:r w:rsidR="00A3520A" w:rsidRPr="00C65EA6">
        <w:rPr>
          <w:sz w:val="28"/>
          <w:szCs w:val="28"/>
        </w:rPr>
        <w:t xml:space="preserve"> </w:t>
      </w:r>
      <w:r w:rsidR="00B45E8E" w:rsidRPr="00C65EA6">
        <w:rPr>
          <w:sz w:val="28"/>
          <w:szCs w:val="28"/>
        </w:rPr>
        <w:t>De</w:t>
      </w:r>
      <w:r w:rsidR="006941F0" w:rsidRPr="00C65EA6">
        <w:rPr>
          <w:sz w:val="28"/>
          <w:szCs w:val="28"/>
        </w:rPr>
        <w:t>partment Head, Manager, or designee</w:t>
      </w:r>
      <w:r w:rsidR="00A63176" w:rsidRPr="00C65EA6">
        <w:rPr>
          <w:sz w:val="28"/>
          <w:szCs w:val="28"/>
        </w:rPr>
        <w:t xml:space="preserve"> </w:t>
      </w:r>
      <w:r w:rsidR="00661EDF" w:rsidRPr="00C65EA6">
        <w:rPr>
          <w:sz w:val="28"/>
          <w:szCs w:val="28"/>
        </w:rPr>
        <w:t xml:space="preserve">shall investigate and </w:t>
      </w:r>
      <w:r w:rsidR="008411C4" w:rsidRPr="00C65EA6">
        <w:rPr>
          <w:sz w:val="28"/>
          <w:szCs w:val="28"/>
        </w:rPr>
        <w:t xml:space="preserve">document </w:t>
      </w:r>
      <w:r w:rsidR="00267485" w:rsidRPr="00C65EA6">
        <w:rPr>
          <w:sz w:val="28"/>
          <w:szCs w:val="28"/>
        </w:rPr>
        <w:t xml:space="preserve">outcomes.  </w:t>
      </w:r>
      <w:r w:rsidR="005E48AF" w:rsidRPr="00C65EA6">
        <w:rPr>
          <w:sz w:val="28"/>
          <w:szCs w:val="28"/>
        </w:rPr>
        <w:t xml:space="preserve">If </w:t>
      </w:r>
      <w:r w:rsidR="00D27F47" w:rsidRPr="00C65EA6">
        <w:rPr>
          <w:sz w:val="28"/>
          <w:szCs w:val="28"/>
        </w:rPr>
        <w:t xml:space="preserve">the </w:t>
      </w:r>
      <w:r w:rsidR="00D27F47" w:rsidRPr="00C65EA6">
        <w:rPr>
          <w:noProof/>
          <w:sz w:val="28"/>
          <w:szCs w:val="28"/>
        </w:rPr>
        <w:t>grievance</w:t>
      </w:r>
      <w:r w:rsidR="00D27F47" w:rsidRPr="00C65EA6">
        <w:rPr>
          <w:sz w:val="28"/>
          <w:szCs w:val="28"/>
        </w:rPr>
        <w:t xml:space="preserve"> is a CIR or alleged </w:t>
      </w:r>
      <w:r w:rsidR="006C2C45" w:rsidRPr="00C65EA6">
        <w:rPr>
          <w:sz w:val="28"/>
          <w:szCs w:val="28"/>
        </w:rPr>
        <w:t>h</w:t>
      </w:r>
      <w:r w:rsidR="006941F0" w:rsidRPr="00C65EA6">
        <w:rPr>
          <w:sz w:val="28"/>
          <w:szCs w:val="28"/>
        </w:rPr>
        <w:t xml:space="preserve">uman </w:t>
      </w:r>
      <w:r w:rsidR="006C2C45" w:rsidRPr="00C65EA6">
        <w:rPr>
          <w:sz w:val="28"/>
          <w:szCs w:val="28"/>
        </w:rPr>
        <w:t>r</w:t>
      </w:r>
      <w:r w:rsidR="006941F0" w:rsidRPr="00C65EA6">
        <w:rPr>
          <w:sz w:val="28"/>
          <w:szCs w:val="28"/>
        </w:rPr>
        <w:t>ights</w:t>
      </w:r>
      <w:r w:rsidR="00D27F47" w:rsidRPr="00C65EA6">
        <w:rPr>
          <w:sz w:val="28"/>
          <w:szCs w:val="28"/>
        </w:rPr>
        <w:t xml:space="preserve"> restriction</w:t>
      </w:r>
      <w:r w:rsidR="005E48AF" w:rsidRPr="00C65EA6">
        <w:rPr>
          <w:sz w:val="28"/>
          <w:szCs w:val="28"/>
        </w:rPr>
        <w:t>,</w:t>
      </w:r>
      <w:r w:rsidR="00D27F47" w:rsidRPr="00C65EA6">
        <w:rPr>
          <w:sz w:val="28"/>
          <w:szCs w:val="28"/>
        </w:rPr>
        <w:t xml:space="preserve"> an investigation shall </w:t>
      </w:r>
      <w:r w:rsidR="00D27F47" w:rsidRPr="00C65EA6">
        <w:rPr>
          <w:noProof/>
          <w:sz w:val="28"/>
          <w:szCs w:val="28"/>
        </w:rPr>
        <w:t>be initiated</w:t>
      </w:r>
      <w:r w:rsidR="00D27F47" w:rsidRPr="00C65EA6">
        <w:rPr>
          <w:sz w:val="28"/>
          <w:szCs w:val="28"/>
        </w:rPr>
        <w:t xml:space="preserve"> with</w:t>
      </w:r>
      <w:r w:rsidR="00205983" w:rsidRPr="00C65EA6">
        <w:rPr>
          <w:sz w:val="28"/>
          <w:szCs w:val="28"/>
        </w:rPr>
        <w:t>in</w:t>
      </w:r>
      <w:r w:rsidR="00F27FA2" w:rsidRPr="00C65EA6">
        <w:rPr>
          <w:sz w:val="28"/>
          <w:szCs w:val="28"/>
        </w:rPr>
        <w:t xml:space="preserve"> </w:t>
      </w:r>
      <w:r w:rsidR="00406BFE" w:rsidRPr="00C65EA6">
        <w:rPr>
          <w:sz w:val="28"/>
          <w:szCs w:val="28"/>
        </w:rPr>
        <w:t>three (3)</w:t>
      </w:r>
      <w:r w:rsidR="00F27FA2" w:rsidRPr="00C65EA6">
        <w:rPr>
          <w:sz w:val="28"/>
          <w:szCs w:val="28"/>
        </w:rPr>
        <w:t xml:space="preserve"> days or less</w:t>
      </w:r>
      <w:r w:rsidR="006D0FF1" w:rsidRPr="00C65EA6">
        <w:rPr>
          <w:sz w:val="28"/>
          <w:szCs w:val="28"/>
        </w:rPr>
        <w:t xml:space="preserve"> of receipt</w:t>
      </w:r>
      <w:r w:rsidR="00D27F47" w:rsidRPr="00C65EA6">
        <w:rPr>
          <w:sz w:val="28"/>
          <w:szCs w:val="28"/>
        </w:rPr>
        <w:t xml:space="preserve">.  </w:t>
      </w:r>
      <w:r w:rsidR="00D96CBF" w:rsidRPr="00C65EA6">
        <w:rPr>
          <w:sz w:val="28"/>
          <w:szCs w:val="28"/>
        </w:rPr>
        <w:t>[</w:t>
      </w:r>
      <w:r w:rsidR="00D96CBF" w:rsidRPr="00C65EA6">
        <w:rPr>
          <w:i/>
          <w:sz w:val="28"/>
          <w:szCs w:val="28"/>
        </w:rPr>
        <w:t xml:space="preserve">See </w:t>
      </w:r>
      <w:r w:rsidR="00D96CBF" w:rsidRPr="00C65EA6">
        <w:rPr>
          <w:bCs/>
          <w:i/>
          <w:sz w:val="28"/>
          <w:szCs w:val="28"/>
        </w:rPr>
        <w:t>Investigation Procedure]</w:t>
      </w:r>
      <w:r w:rsidR="00D27F47" w:rsidRPr="00C65EA6">
        <w:rPr>
          <w:i/>
          <w:sz w:val="28"/>
          <w:szCs w:val="28"/>
        </w:rPr>
        <w:t>.</w:t>
      </w:r>
      <w:r w:rsidR="00EB02B2" w:rsidRPr="00C65EA6">
        <w:rPr>
          <w:i/>
          <w:sz w:val="28"/>
          <w:szCs w:val="28"/>
        </w:rPr>
        <w:t xml:space="preserve">  </w:t>
      </w:r>
    </w:p>
    <w:p w14:paraId="1ECD88E9" w14:textId="77777777" w:rsidR="00EB02B2" w:rsidRPr="00C65EA6" w:rsidRDefault="00EB02B2" w:rsidP="00D96CBF">
      <w:pPr>
        <w:autoSpaceDE w:val="0"/>
        <w:autoSpaceDN w:val="0"/>
        <w:adjustRightInd w:val="0"/>
        <w:rPr>
          <w:i/>
          <w:sz w:val="28"/>
          <w:szCs w:val="28"/>
        </w:rPr>
      </w:pPr>
    </w:p>
    <w:p w14:paraId="4E0A0765" w14:textId="77777777" w:rsidR="00661EDF" w:rsidRPr="00C65EA6" w:rsidRDefault="00EB02B2" w:rsidP="00D96CBF">
      <w:pPr>
        <w:autoSpaceDE w:val="0"/>
        <w:autoSpaceDN w:val="0"/>
        <w:adjustRightInd w:val="0"/>
        <w:rPr>
          <w:bCs/>
          <w:sz w:val="20"/>
          <w:szCs w:val="20"/>
        </w:rPr>
      </w:pPr>
      <w:r w:rsidRPr="00C65EA6">
        <w:rPr>
          <w:sz w:val="28"/>
          <w:szCs w:val="28"/>
        </w:rPr>
        <w:t xml:space="preserve">If </w:t>
      </w:r>
      <w:r w:rsidRPr="00C65EA6">
        <w:rPr>
          <w:noProof/>
          <w:sz w:val="28"/>
          <w:szCs w:val="28"/>
        </w:rPr>
        <w:t>grievance</w:t>
      </w:r>
      <w:r w:rsidRPr="00C65EA6">
        <w:rPr>
          <w:sz w:val="28"/>
          <w:szCs w:val="28"/>
        </w:rPr>
        <w:t xml:space="preserve"> </w:t>
      </w:r>
      <w:r w:rsidRPr="00C65EA6">
        <w:rPr>
          <w:noProof/>
          <w:sz w:val="28"/>
          <w:szCs w:val="28"/>
        </w:rPr>
        <w:t>is perceived</w:t>
      </w:r>
      <w:r w:rsidRPr="00C65EA6">
        <w:rPr>
          <w:sz w:val="28"/>
          <w:szCs w:val="28"/>
        </w:rPr>
        <w:t xml:space="preserve"> as a human rights issue and </w:t>
      </w:r>
      <w:r w:rsidRPr="00C65EA6">
        <w:rPr>
          <w:noProof/>
          <w:sz w:val="28"/>
          <w:szCs w:val="28"/>
        </w:rPr>
        <w:t>consumer</w:t>
      </w:r>
      <w:r w:rsidRPr="00C65EA6">
        <w:rPr>
          <w:sz w:val="28"/>
          <w:szCs w:val="28"/>
        </w:rPr>
        <w:t xml:space="preserve"> has services through the Division of Developmental Disabilities (DDD), </w:t>
      </w:r>
      <w:r w:rsidRPr="00C65EA6">
        <w:rPr>
          <w:noProof/>
          <w:sz w:val="28"/>
          <w:szCs w:val="28"/>
        </w:rPr>
        <w:t>grievance</w:t>
      </w:r>
      <w:r w:rsidRPr="00C65EA6">
        <w:rPr>
          <w:sz w:val="28"/>
          <w:szCs w:val="28"/>
        </w:rPr>
        <w:t xml:space="preserve"> shall be forwarded to DDD’s Human Rights Committee [</w:t>
      </w:r>
      <w:r w:rsidRPr="00C65EA6">
        <w:rPr>
          <w:i/>
          <w:sz w:val="28"/>
          <w:szCs w:val="28"/>
        </w:rPr>
        <w:t>See Human Rights Committee- DDD</w:t>
      </w:r>
      <w:r w:rsidRPr="00C65EA6">
        <w:rPr>
          <w:sz w:val="28"/>
          <w:szCs w:val="28"/>
        </w:rPr>
        <w:t xml:space="preserve">].  </w:t>
      </w:r>
    </w:p>
    <w:p w14:paraId="71CA82BB" w14:textId="77777777" w:rsidR="00661EDF" w:rsidRPr="00C65EA6" w:rsidRDefault="00661EDF">
      <w:pPr>
        <w:rPr>
          <w:sz w:val="28"/>
          <w:szCs w:val="28"/>
        </w:rPr>
      </w:pPr>
    </w:p>
    <w:p w14:paraId="0106465C" w14:textId="77777777" w:rsidR="00661EDF" w:rsidRPr="00C65EA6" w:rsidRDefault="00661EDF">
      <w:pPr>
        <w:rPr>
          <w:sz w:val="28"/>
          <w:szCs w:val="28"/>
        </w:rPr>
      </w:pPr>
      <w:r w:rsidRPr="00C65EA6">
        <w:rPr>
          <w:sz w:val="28"/>
          <w:szCs w:val="28"/>
        </w:rPr>
        <w:t xml:space="preserve">When a </w:t>
      </w:r>
      <w:r w:rsidR="001B4C14" w:rsidRPr="00C65EA6">
        <w:rPr>
          <w:sz w:val="28"/>
          <w:szCs w:val="28"/>
        </w:rPr>
        <w:t>g</w:t>
      </w:r>
      <w:r w:rsidRPr="00C65EA6">
        <w:rPr>
          <w:sz w:val="28"/>
          <w:szCs w:val="28"/>
        </w:rPr>
        <w:t>rievance is received</w:t>
      </w:r>
      <w:r w:rsidR="006B1E1E" w:rsidRPr="00C65EA6">
        <w:rPr>
          <w:sz w:val="28"/>
          <w:szCs w:val="28"/>
        </w:rPr>
        <w:t xml:space="preserve">, </w:t>
      </w:r>
      <w:r w:rsidR="002B2BE1" w:rsidRPr="00C65EA6">
        <w:rPr>
          <w:sz w:val="28"/>
          <w:szCs w:val="28"/>
        </w:rPr>
        <w:t xml:space="preserve">DQI </w:t>
      </w:r>
      <w:r w:rsidR="00D96CBF" w:rsidRPr="00C65EA6">
        <w:rPr>
          <w:sz w:val="28"/>
          <w:szCs w:val="28"/>
        </w:rPr>
        <w:t>shall</w:t>
      </w:r>
      <w:r w:rsidR="006B1E1E" w:rsidRPr="00C65EA6">
        <w:rPr>
          <w:sz w:val="28"/>
          <w:szCs w:val="28"/>
        </w:rPr>
        <w:t xml:space="preserve"> </w:t>
      </w:r>
      <w:r w:rsidR="00EB02B2" w:rsidRPr="00C65EA6">
        <w:rPr>
          <w:sz w:val="28"/>
          <w:szCs w:val="28"/>
        </w:rPr>
        <w:t xml:space="preserve">initiate </w:t>
      </w:r>
      <w:r w:rsidR="00752D88" w:rsidRPr="00C65EA6">
        <w:rPr>
          <w:sz w:val="28"/>
          <w:szCs w:val="28"/>
        </w:rPr>
        <w:t xml:space="preserve">an </w:t>
      </w:r>
      <w:r w:rsidR="00EB02B2" w:rsidRPr="00C65EA6">
        <w:rPr>
          <w:noProof/>
          <w:sz w:val="28"/>
          <w:szCs w:val="28"/>
        </w:rPr>
        <w:t>investigation</w:t>
      </w:r>
      <w:r w:rsidR="00543ADB" w:rsidRPr="00C65EA6">
        <w:rPr>
          <w:noProof/>
          <w:sz w:val="28"/>
          <w:szCs w:val="28"/>
        </w:rPr>
        <w:t xml:space="preserve"> within </w:t>
      </w:r>
      <w:r w:rsidR="00323802" w:rsidRPr="00C65EA6">
        <w:rPr>
          <w:noProof/>
          <w:sz w:val="28"/>
          <w:szCs w:val="28"/>
        </w:rPr>
        <w:t>three</w:t>
      </w:r>
      <w:r w:rsidR="00543ADB" w:rsidRPr="00C65EA6">
        <w:rPr>
          <w:noProof/>
          <w:sz w:val="28"/>
          <w:szCs w:val="28"/>
        </w:rPr>
        <w:t xml:space="preserve"> days of receipt.</w:t>
      </w:r>
      <w:r w:rsidR="00EB02B2" w:rsidRPr="00C65EA6">
        <w:rPr>
          <w:sz w:val="28"/>
          <w:szCs w:val="28"/>
        </w:rPr>
        <w:t xml:space="preserve">  </w:t>
      </w:r>
      <w:r w:rsidR="00E33451" w:rsidRPr="00C65EA6">
        <w:rPr>
          <w:sz w:val="28"/>
          <w:szCs w:val="28"/>
        </w:rPr>
        <w:t>Investigation shall be completed within te</w:t>
      </w:r>
      <w:r w:rsidR="00267485" w:rsidRPr="00C65EA6">
        <w:rPr>
          <w:sz w:val="28"/>
          <w:szCs w:val="28"/>
        </w:rPr>
        <w:t xml:space="preserve">n </w:t>
      </w:r>
      <w:r w:rsidR="009430A9" w:rsidRPr="00C65EA6">
        <w:rPr>
          <w:sz w:val="28"/>
          <w:szCs w:val="28"/>
        </w:rPr>
        <w:t xml:space="preserve">(10) </w:t>
      </w:r>
      <w:r w:rsidR="00267485" w:rsidRPr="00C65EA6">
        <w:rPr>
          <w:sz w:val="28"/>
          <w:szCs w:val="28"/>
        </w:rPr>
        <w:t xml:space="preserve">days of receipt of grievance.  </w:t>
      </w:r>
      <w:r w:rsidR="002B2BE1" w:rsidRPr="00C65EA6">
        <w:rPr>
          <w:sz w:val="28"/>
          <w:szCs w:val="28"/>
        </w:rPr>
        <w:t>DQI</w:t>
      </w:r>
      <w:r w:rsidR="00D96CBF" w:rsidRPr="00C65EA6">
        <w:rPr>
          <w:sz w:val="28"/>
          <w:szCs w:val="28"/>
        </w:rPr>
        <w:t xml:space="preserve"> sha</w:t>
      </w:r>
      <w:r w:rsidR="006B1E1E" w:rsidRPr="00C65EA6">
        <w:rPr>
          <w:sz w:val="28"/>
          <w:szCs w:val="28"/>
        </w:rPr>
        <w:t xml:space="preserve">ll notify </w:t>
      </w:r>
      <w:r w:rsidR="000671BB" w:rsidRPr="00C65EA6">
        <w:rPr>
          <w:sz w:val="28"/>
          <w:szCs w:val="28"/>
        </w:rPr>
        <w:t xml:space="preserve">all parties </w:t>
      </w:r>
      <w:r w:rsidR="006B1E1E" w:rsidRPr="00C65EA6">
        <w:rPr>
          <w:sz w:val="28"/>
          <w:szCs w:val="28"/>
        </w:rPr>
        <w:t>of outcome</w:t>
      </w:r>
      <w:r w:rsidR="000671BB" w:rsidRPr="00C65EA6">
        <w:rPr>
          <w:sz w:val="28"/>
          <w:szCs w:val="28"/>
        </w:rPr>
        <w:t xml:space="preserve"> </w:t>
      </w:r>
      <w:r w:rsidR="00C06EB9" w:rsidRPr="00C65EA6">
        <w:rPr>
          <w:sz w:val="28"/>
          <w:szCs w:val="28"/>
        </w:rPr>
        <w:t xml:space="preserve">of investigation </w:t>
      </w:r>
      <w:r w:rsidR="000671BB" w:rsidRPr="00C65EA6">
        <w:rPr>
          <w:sz w:val="28"/>
          <w:szCs w:val="28"/>
        </w:rPr>
        <w:t>within five</w:t>
      </w:r>
      <w:r w:rsidR="009430A9" w:rsidRPr="00C65EA6">
        <w:rPr>
          <w:sz w:val="28"/>
          <w:szCs w:val="28"/>
        </w:rPr>
        <w:t xml:space="preserve"> (5) </w:t>
      </w:r>
      <w:r w:rsidR="000671BB" w:rsidRPr="00C65EA6">
        <w:rPr>
          <w:sz w:val="28"/>
          <w:szCs w:val="28"/>
        </w:rPr>
        <w:t xml:space="preserve">days of completing the </w:t>
      </w:r>
      <w:r w:rsidR="000671BB" w:rsidRPr="00C65EA6">
        <w:rPr>
          <w:noProof/>
          <w:sz w:val="28"/>
          <w:szCs w:val="28"/>
        </w:rPr>
        <w:t>investigation</w:t>
      </w:r>
      <w:r w:rsidR="006B1E1E" w:rsidRPr="00C65EA6">
        <w:rPr>
          <w:sz w:val="28"/>
          <w:szCs w:val="28"/>
        </w:rPr>
        <w:t xml:space="preserve">.   </w:t>
      </w:r>
    </w:p>
    <w:p w14:paraId="68C5E5CD" w14:textId="77777777" w:rsidR="000671BB" w:rsidRPr="00C65EA6" w:rsidRDefault="000671BB">
      <w:pPr>
        <w:rPr>
          <w:sz w:val="28"/>
          <w:szCs w:val="28"/>
        </w:rPr>
      </w:pPr>
    </w:p>
    <w:p w14:paraId="0B0DD407" w14:textId="77777777" w:rsidR="00501D00" w:rsidRPr="00C65EA6" w:rsidRDefault="004156B6">
      <w:pPr>
        <w:rPr>
          <w:sz w:val="28"/>
          <w:szCs w:val="28"/>
        </w:rPr>
      </w:pPr>
      <w:r w:rsidRPr="00C65EA6">
        <w:rPr>
          <w:sz w:val="28"/>
          <w:szCs w:val="28"/>
        </w:rPr>
        <w:t xml:space="preserve">If not satisfied with the </w:t>
      </w:r>
      <w:r w:rsidRPr="00C65EA6">
        <w:rPr>
          <w:noProof/>
          <w:sz w:val="28"/>
          <w:szCs w:val="28"/>
        </w:rPr>
        <w:t>decision</w:t>
      </w:r>
      <w:r w:rsidRPr="00C65EA6">
        <w:rPr>
          <w:sz w:val="28"/>
          <w:szCs w:val="28"/>
        </w:rPr>
        <w:t xml:space="preserve">, the </w:t>
      </w:r>
      <w:r w:rsidRPr="00C65EA6">
        <w:rPr>
          <w:noProof/>
          <w:sz w:val="28"/>
          <w:szCs w:val="28"/>
        </w:rPr>
        <w:t>consumer</w:t>
      </w:r>
      <w:r w:rsidRPr="00C65EA6">
        <w:rPr>
          <w:sz w:val="28"/>
          <w:szCs w:val="28"/>
        </w:rPr>
        <w:t xml:space="preserve"> may appeal the </w:t>
      </w:r>
      <w:r w:rsidRPr="00C65EA6">
        <w:rPr>
          <w:noProof/>
          <w:sz w:val="28"/>
          <w:szCs w:val="28"/>
        </w:rPr>
        <w:t>decision</w:t>
      </w:r>
      <w:r w:rsidRPr="00C65EA6">
        <w:rPr>
          <w:sz w:val="28"/>
          <w:szCs w:val="28"/>
        </w:rPr>
        <w:t xml:space="preserve"> to the </w:t>
      </w:r>
      <w:r w:rsidRPr="00C65EA6">
        <w:rPr>
          <w:noProof/>
          <w:sz w:val="28"/>
          <w:szCs w:val="28"/>
        </w:rPr>
        <w:t>President</w:t>
      </w:r>
      <w:r w:rsidRPr="00C65EA6">
        <w:rPr>
          <w:sz w:val="28"/>
          <w:szCs w:val="28"/>
        </w:rPr>
        <w:t xml:space="preserve">/CEO.  </w:t>
      </w:r>
      <w:r w:rsidRPr="00C65EA6">
        <w:rPr>
          <w:noProof/>
          <w:sz w:val="28"/>
          <w:szCs w:val="28"/>
        </w:rPr>
        <w:t>The appeal</w:t>
      </w:r>
      <w:r w:rsidRPr="00C65EA6">
        <w:rPr>
          <w:sz w:val="28"/>
          <w:szCs w:val="28"/>
        </w:rPr>
        <w:t xml:space="preserve"> must be in writing and received by President/CEO within five </w:t>
      </w:r>
      <w:r w:rsidR="009430A9" w:rsidRPr="00C65EA6">
        <w:rPr>
          <w:sz w:val="28"/>
          <w:szCs w:val="28"/>
        </w:rPr>
        <w:t xml:space="preserve">(5) </w:t>
      </w:r>
      <w:r w:rsidRPr="00C65EA6">
        <w:rPr>
          <w:sz w:val="28"/>
          <w:szCs w:val="28"/>
        </w:rPr>
        <w:t xml:space="preserve">business days of receipt of grievance outcome report. President/CEO will respond within five </w:t>
      </w:r>
      <w:r w:rsidR="009430A9" w:rsidRPr="00C65EA6">
        <w:rPr>
          <w:sz w:val="28"/>
          <w:szCs w:val="28"/>
        </w:rPr>
        <w:t xml:space="preserve">(5) </w:t>
      </w:r>
      <w:r w:rsidRPr="00C65EA6">
        <w:rPr>
          <w:sz w:val="28"/>
          <w:szCs w:val="28"/>
        </w:rPr>
        <w:t>business days.</w:t>
      </w:r>
    </w:p>
    <w:p w14:paraId="2C8BB45C" w14:textId="77777777" w:rsidR="004156B6" w:rsidRPr="00C65EA6" w:rsidRDefault="004156B6">
      <w:pPr>
        <w:rPr>
          <w:sz w:val="28"/>
          <w:szCs w:val="28"/>
        </w:rPr>
      </w:pPr>
    </w:p>
    <w:p w14:paraId="06930085" w14:textId="102AA251" w:rsidR="00501D00" w:rsidRPr="00C65EA6" w:rsidRDefault="002B2BE1">
      <w:pPr>
        <w:rPr>
          <w:sz w:val="28"/>
          <w:szCs w:val="28"/>
        </w:rPr>
      </w:pPr>
      <w:r w:rsidRPr="00C65EA6">
        <w:rPr>
          <w:sz w:val="28"/>
          <w:szCs w:val="28"/>
        </w:rPr>
        <w:t xml:space="preserve">DQI </w:t>
      </w:r>
      <w:r w:rsidR="001B4C14" w:rsidRPr="00C65EA6">
        <w:rPr>
          <w:sz w:val="28"/>
          <w:szCs w:val="28"/>
        </w:rPr>
        <w:t>shall</w:t>
      </w:r>
      <w:r w:rsidR="00501D00" w:rsidRPr="00C65EA6">
        <w:rPr>
          <w:sz w:val="28"/>
          <w:szCs w:val="28"/>
        </w:rPr>
        <w:t xml:space="preserve"> </w:t>
      </w:r>
      <w:r w:rsidR="006D0FF1" w:rsidRPr="00C65EA6">
        <w:rPr>
          <w:sz w:val="28"/>
          <w:szCs w:val="28"/>
        </w:rPr>
        <w:t xml:space="preserve">prepare a </w:t>
      </w:r>
      <w:r w:rsidR="00501D00" w:rsidRPr="00C65EA6">
        <w:rPr>
          <w:sz w:val="28"/>
          <w:szCs w:val="28"/>
        </w:rPr>
        <w:t xml:space="preserve">written report summarizing consumer </w:t>
      </w:r>
      <w:r w:rsidR="006D0FF1" w:rsidRPr="00C65EA6">
        <w:rPr>
          <w:sz w:val="28"/>
          <w:szCs w:val="28"/>
        </w:rPr>
        <w:t>g</w:t>
      </w:r>
      <w:r w:rsidR="00A62007" w:rsidRPr="00C65EA6">
        <w:rPr>
          <w:sz w:val="28"/>
          <w:szCs w:val="28"/>
        </w:rPr>
        <w:t>rievances</w:t>
      </w:r>
      <w:r w:rsidR="00501D00" w:rsidRPr="00C65EA6">
        <w:rPr>
          <w:sz w:val="28"/>
          <w:szCs w:val="28"/>
        </w:rPr>
        <w:t xml:space="preserve"> received over an annual period.  This information shall </w:t>
      </w:r>
      <w:r w:rsidR="00A62007" w:rsidRPr="00C65EA6">
        <w:rPr>
          <w:sz w:val="28"/>
          <w:szCs w:val="28"/>
        </w:rPr>
        <w:t>be forwarded to</w:t>
      </w:r>
      <w:r w:rsidR="00501D00" w:rsidRPr="00C65EA6">
        <w:rPr>
          <w:sz w:val="28"/>
          <w:szCs w:val="28"/>
        </w:rPr>
        <w:t xml:space="preserve"> </w:t>
      </w:r>
      <w:r w:rsidR="00501D00" w:rsidRPr="00C65EA6">
        <w:rPr>
          <w:noProof/>
          <w:sz w:val="28"/>
          <w:szCs w:val="28"/>
        </w:rPr>
        <w:t>President</w:t>
      </w:r>
      <w:r w:rsidR="00501D00" w:rsidRPr="00C65EA6">
        <w:rPr>
          <w:sz w:val="28"/>
          <w:szCs w:val="28"/>
        </w:rPr>
        <w:t>/CEO</w:t>
      </w:r>
      <w:r w:rsidR="00E06EB3" w:rsidRPr="00C65EA6">
        <w:rPr>
          <w:sz w:val="28"/>
          <w:szCs w:val="28"/>
        </w:rPr>
        <w:t xml:space="preserve"> </w:t>
      </w:r>
      <w:r w:rsidR="00481223" w:rsidRPr="00C65EA6">
        <w:rPr>
          <w:sz w:val="28"/>
          <w:szCs w:val="28"/>
        </w:rPr>
        <w:t>and</w:t>
      </w:r>
      <w:r w:rsidR="00A62007" w:rsidRPr="00C65EA6">
        <w:rPr>
          <w:sz w:val="28"/>
          <w:szCs w:val="28"/>
        </w:rPr>
        <w:t xml:space="preserve"> Leadership Team</w:t>
      </w:r>
      <w:r w:rsidR="00350E2A" w:rsidRPr="00C65EA6">
        <w:rPr>
          <w:sz w:val="28"/>
          <w:szCs w:val="28"/>
        </w:rPr>
        <w:t xml:space="preserve"> </w:t>
      </w:r>
      <w:r w:rsidR="00A62007" w:rsidRPr="00C65EA6">
        <w:rPr>
          <w:sz w:val="28"/>
          <w:szCs w:val="28"/>
        </w:rPr>
        <w:t>annually</w:t>
      </w:r>
      <w:r w:rsidR="00501D00" w:rsidRPr="00C65EA6">
        <w:rPr>
          <w:sz w:val="28"/>
          <w:szCs w:val="28"/>
        </w:rPr>
        <w:t>.</w:t>
      </w:r>
    </w:p>
    <w:p w14:paraId="5087B2A6" w14:textId="77777777" w:rsidR="00102DC2" w:rsidRPr="00C65EA6" w:rsidRDefault="00102DC2">
      <w:pPr>
        <w:rPr>
          <w:sz w:val="28"/>
          <w:szCs w:val="28"/>
        </w:rPr>
      </w:pPr>
    </w:p>
    <w:p w14:paraId="00DD7D53" w14:textId="77777777" w:rsidR="007A2365" w:rsidRPr="00C65EA6" w:rsidRDefault="007A2365" w:rsidP="007A2365">
      <w:pPr>
        <w:rPr>
          <w:sz w:val="28"/>
          <w:szCs w:val="28"/>
        </w:rPr>
      </w:pPr>
    </w:p>
    <w:p w14:paraId="4C1D85A9" w14:textId="6AEB04E3" w:rsidR="00FC00AA" w:rsidRPr="00C65EA6" w:rsidRDefault="00FC00AA" w:rsidP="000671BB">
      <w:pPr>
        <w:ind w:right="706"/>
        <w:rPr>
          <w:sz w:val="28"/>
          <w:szCs w:val="28"/>
        </w:rPr>
      </w:pPr>
      <w:r w:rsidRPr="00C65EA6">
        <w:rPr>
          <w:sz w:val="28"/>
          <w:szCs w:val="28"/>
        </w:rPr>
        <w:t xml:space="preserve">While we strongly encourage </w:t>
      </w:r>
      <w:r w:rsidR="00350E2A" w:rsidRPr="00C65EA6">
        <w:rPr>
          <w:sz w:val="28"/>
          <w:szCs w:val="28"/>
        </w:rPr>
        <w:t xml:space="preserve">consumers to </w:t>
      </w:r>
      <w:r w:rsidRPr="00C65EA6">
        <w:rPr>
          <w:sz w:val="28"/>
          <w:szCs w:val="28"/>
        </w:rPr>
        <w:t xml:space="preserve">use </w:t>
      </w:r>
      <w:r w:rsidRPr="00C65EA6">
        <w:rPr>
          <w:noProof/>
          <w:sz w:val="28"/>
          <w:szCs w:val="28"/>
        </w:rPr>
        <w:t>CODI</w:t>
      </w:r>
      <w:r w:rsidR="005E48AF" w:rsidRPr="00C65EA6">
        <w:rPr>
          <w:noProof/>
          <w:sz w:val="28"/>
          <w:szCs w:val="28"/>
        </w:rPr>
        <w:t>’s</w:t>
      </w:r>
      <w:r w:rsidRPr="00C65EA6">
        <w:rPr>
          <w:sz w:val="28"/>
          <w:szCs w:val="28"/>
        </w:rPr>
        <w:t xml:space="preserve"> grievance procedure, </w:t>
      </w:r>
      <w:r w:rsidR="00350E2A" w:rsidRPr="00C65EA6">
        <w:rPr>
          <w:sz w:val="28"/>
          <w:szCs w:val="28"/>
        </w:rPr>
        <w:t>this process does not</w:t>
      </w:r>
      <w:r w:rsidRPr="00C65EA6">
        <w:rPr>
          <w:sz w:val="28"/>
          <w:szCs w:val="28"/>
        </w:rPr>
        <w:t xml:space="preserve"> limit access to external resources listed below:     </w:t>
      </w:r>
    </w:p>
    <w:p w14:paraId="239D7A31" w14:textId="77777777" w:rsidR="00FC00AA" w:rsidRPr="00C65EA6" w:rsidRDefault="00FC00AA" w:rsidP="00FC00AA">
      <w:pPr>
        <w:ind w:left="720" w:right="706"/>
        <w:rPr>
          <w:sz w:val="28"/>
          <w:szCs w:val="28"/>
        </w:rPr>
      </w:pPr>
    </w:p>
    <w:p w14:paraId="6B6567EA" w14:textId="77777777" w:rsidR="00594E07" w:rsidRPr="00C65EA6" w:rsidRDefault="00594E07" w:rsidP="00594E07">
      <w:pPr>
        <w:tabs>
          <w:tab w:val="right" w:leader="dot" w:pos="9936"/>
        </w:tabs>
        <w:ind w:right="14"/>
        <w:rPr>
          <w:rStyle w:val="Hyperlink"/>
          <w:sz w:val="28"/>
          <w:szCs w:val="28"/>
          <w:shd w:val="clear" w:color="auto" w:fill="FFFFFF"/>
        </w:rPr>
      </w:pPr>
      <w:r w:rsidRPr="00C65EA6">
        <w:rPr>
          <w:b/>
          <w:sz w:val="28"/>
          <w:szCs w:val="28"/>
        </w:rPr>
        <w:t xml:space="preserve">In New Jersey, </w:t>
      </w:r>
      <w:r w:rsidRPr="00C65EA6">
        <w:rPr>
          <w:b/>
          <w:color w:val="FF0000"/>
          <w:sz w:val="28"/>
          <w:szCs w:val="28"/>
        </w:rPr>
        <w:t>Call 2-1-1</w:t>
      </w:r>
      <w:r w:rsidRPr="00C65EA6">
        <w:rPr>
          <w:b/>
          <w:sz w:val="28"/>
          <w:szCs w:val="28"/>
        </w:rPr>
        <w:t xml:space="preserve"> for Help and Hot Lines</w:t>
      </w:r>
      <w:r w:rsidRPr="00C65EA6">
        <w:rPr>
          <w:b/>
          <w:sz w:val="28"/>
          <w:szCs w:val="28"/>
        </w:rPr>
        <w:tab/>
      </w:r>
      <w:hyperlink r:id="rId9" w:history="1">
        <w:r w:rsidRPr="00C65EA6">
          <w:rPr>
            <w:rStyle w:val="Hyperlink"/>
            <w:sz w:val="28"/>
            <w:szCs w:val="28"/>
            <w:shd w:val="clear" w:color="auto" w:fill="FFFFFF"/>
          </w:rPr>
          <w:t>http://www.nj211.org/</w:t>
        </w:r>
      </w:hyperlink>
    </w:p>
    <w:p w14:paraId="2C506C1A" w14:textId="77777777" w:rsidR="002C324C" w:rsidRPr="00C65EA6" w:rsidRDefault="002C324C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244FF119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Community Health Law Project</w:t>
      </w:r>
      <w:r w:rsidRPr="00C65EA6">
        <w:rPr>
          <w:sz w:val="28"/>
          <w:szCs w:val="28"/>
        </w:rPr>
        <w:tab/>
        <w:t>(856) 858-9500</w:t>
      </w:r>
    </w:p>
    <w:p w14:paraId="29E102C8" w14:textId="2F9A0795" w:rsidR="00594E07" w:rsidRPr="00C65EA6" w:rsidRDefault="006638AB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160 South Pitney Road</w:t>
      </w:r>
      <w:r w:rsidR="00594E07" w:rsidRPr="00C65EA6">
        <w:rPr>
          <w:sz w:val="28"/>
          <w:szCs w:val="28"/>
        </w:rPr>
        <w:t>, Galloway, NJ 08205</w:t>
      </w:r>
      <w:r w:rsidR="002C324C" w:rsidRPr="00C65EA6">
        <w:rPr>
          <w:sz w:val="28"/>
          <w:szCs w:val="28"/>
        </w:rPr>
        <w:tab/>
      </w:r>
      <w:hyperlink r:id="rId10" w:history="1">
        <w:r w:rsidR="00594E07" w:rsidRPr="00C65EA6">
          <w:rPr>
            <w:rStyle w:val="Hyperlink"/>
            <w:sz w:val="28"/>
            <w:szCs w:val="28"/>
          </w:rPr>
          <w:t>http://www.chlp.org/</w:t>
        </w:r>
      </w:hyperlink>
      <w:r w:rsidR="00594E07" w:rsidRPr="00C65EA6">
        <w:rPr>
          <w:sz w:val="28"/>
          <w:szCs w:val="28"/>
        </w:rPr>
        <w:t xml:space="preserve"> </w:t>
      </w:r>
    </w:p>
    <w:p w14:paraId="38347D10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50AE9073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Adult Protective Services</w:t>
      </w:r>
      <w:r w:rsidRPr="00C65EA6">
        <w:rPr>
          <w:sz w:val="28"/>
          <w:szCs w:val="28"/>
        </w:rPr>
        <w:tab/>
        <w:t>(609) 645-5965 or (888) 426-9243</w:t>
      </w:r>
    </w:p>
    <w:p w14:paraId="53E86A1C" w14:textId="4321B034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 xml:space="preserve">101 </w:t>
      </w:r>
      <w:r w:rsidR="006638AB" w:rsidRPr="00C65EA6">
        <w:rPr>
          <w:sz w:val="28"/>
          <w:szCs w:val="28"/>
        </w:rPr>
        <w:t xml:space="preserve">S. </w:t>
      </w:r>
      <w:r w:rsidRPr="00C65EA6">
        <w:rPr>
          <w:sz w:val="28"/>
          <w:szCs w:val="28"/>
        </w:rPr>
        <w:t xml:space="preserve">Shore Rd, </w:t>
      </w:r>
      <w:r w:rsidR="006638AB" w:rsidRPr="00C65EA6">
        <w:rPr>
          <w:sz w:val="28"/>
          <w:szCs w:val="28"/>
        </w:rPr>
        <w:t>Shoreview Building</w:t>
      </w:r>
      <w:r w:rsidRPr="00C65EA6">
        <w:rPr>
          <w:sz w:val="28"/>
          <w:szCs w:val="28"/>
        </w:rPr>
        <w:t>, Northfield, NJ 08225</w:t>
      </w:r>
      <w:r w:rsidRPr="00C65EA6">
        <w:rPr>
          <w:sz w:val="28"/>
          <w:szCs w:val="28"/>
        </w:rPr>
        <w:tab/>
      </w:r>
    </w:p>
    <w:p w14:paraId="163BA850" w14:textId="77777777" w:rsidR="00594E07" w:rsidRPr="00C65EA6" w:rsidRDefault="00707702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11" w:history="1">
        <w:r w:rsidR="00594E07" w:rsidRPr="00C65EA6">
          <w:rPr>
            <w:rStyle w:val="Hyperlink"/>
            <w:sz w:val="28"/>
            <w:szCs w:val="28"/>
          </w:rPr>
          <w:t>http://www.atlantic-county.org/intergenerational-services/adult-protective-services.asp</w:t>
        </w:r>
      </w:hyperlink>
      <w:r w:rsidR="00594E07" w:rsidRPr="00C65EA6">
        <w:rPr>
          <w:sz w:val="28"/>
          <w:szCs w:val="28"/>
        </w:rPr>
        <w:t xml:space="preserve"> </w:t>
      </w:r>
    </w:p>
    <w:p w14:paraId="09B4CD5F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783773D9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Disability Rights NJ</w:t>
      </w:r>
      <w:r w:rsidRPr="00C65EA6">
        <w:rPr>
          <w:sz w:val="28"/>
          <w:szCs w:val="28"/>
        </w:rPr>
        <w:tab/>
        <w:t>(609) 292-</w:t>
      </w:r>
      <w:proofErr w:type="gramStart"/>
      <w:r w:rsidRPr="00C65EA6">
        <w:rPr>
          <w:sz w:val="28"/>
          <w:szCs w:val="28"/>
        </w:rPr>
        <w:t>9742  or</w:t>
      </w:r>
      <w:proofErr w:type="gramEnd"/>
      <w:r w:rsidRPr="00C65EA6">
        <w:rPr>
          <w:sz w:val="28"/>
          <w:szCs w:val="28"/>
        </w:rPr>
        <w:t xml:space="preserve">  (800) 922-7233</w:t>
      </w:r>
    </w:p>
    <w:p w14:paraId="026450D5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210 S Broad St, 3</w:t>
      </w:r>
      <w:r w:rsidRPr="00C65EA6">
        <w:rPr>
          <w:sz w:val="28"/>
          <w:szCs w:val="28"/>
          <w:vertAlign w:val="superscript"/>
        </w:rPr>
        <w:t>rd</w:t>
      </w:r>
      <w:r w:rsidRPr="00C65EA6">
        <w:rPr>
          <w:sz w:val="28"/>
          <w:szCs w:val="28"/>
        </w:rPr>
        <w:t xml:space="preserve"> Floor, Trenton, NJ 08608</w:t>
      </w:r>
      <w:r w:rsidRPr="00C65EA6">
        <w:rPr>
          <w:sz w:val="28"/>
          <w:szCs w:val="28"/>
        </w:rPr>
        <w:tab/>
      </w:r>
      <w:hyperlink r:id="rId12" w:history="1">
        <w:r w:rsidRPr="00C65EA6">
          <w:rPr>
            <w:rStyle w:val="Hyperlink"/>
            <w:sz w:val="28"/>
            <w:szCs w:val="28"/>
          </w:rPr>
          <w:t>http://www.drnj.org/</w:t>
        </w:r>
      </w:hyperlink>
      <w:r w:rsidRPr="00C65EA6">
        <w:rPr>
          <w:sz w:val="28"/>
          <w:szCs w:val="28"/>
        </w:rPr>
        <w:t xml:space="preserve"> </w:t>
      </w:r>
    </w:p>
    <w:p w14:paraId="5D7DBEBD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3C0B3DD1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Atlantic County Mental Health Administrator</w:t>
      </w:r>
      <w:r w:rsidRPr="00C65EA6">
        <w:rPr>
          <w:sz w:val="28"/>
          <w:szCs w:val="28"/>
        </w:rPr>
        <w:tab/>
        <w:t>(609) 645-7700   ext. 4519</w:t>
      </w:r>
    </w:p>
    <w:p w14:paraId="164F4DA6" w14:textId="77777777" w:rsidR="00594E07" w:rsidRPr="00C65EA6" w:rsidRDefault="00594E07" w:rsidP="00594E07">
      <w:pPr>
        <w:tabs>
          <w:tab w:val="right" w:leader="dot" w:pos="9936"/>
        </w:tabs>
        <w:ind w:right="14"/>
        <w:rPr>
          <w:rStyle w:val="Hyperlink"/>
          <w:sz w:val="28"/>
          <w:szCs w:val="28"/>
        </w:rPr>
      </w:pPr>
      <w:r w:rsidRPr="00C65EA6">
        <w:rPr>
          <w:sz w:val="28"/>
          <w:szCs w:val="28"/>
        </w:rPr>
        <w:t>Attn: Kathy Quish</w:t>
      </w:r>
      <w:r w:rsidRPr="00C65EA6">
        <w:rPr>
          <w:sz w:val="28"/>
          <w:szCs w:val="28"/>
        </w:rPr>
        <w:tab/>
        <w:t xml:space="preserve">email: </w:t>
      </w:r>
      <w:hyperlink r:id="rId13" w:history="1">
        <w:r w:rsidRPr="00C65EA6">
          <w:rPr>
            <w:rStyle w:val="Hyperlink"/>
            <w:sz w:val="28"/>
            <w:szCs w:val="28"/>
          </w:rPr>
          <w:t>Quish_Kathleen@aclink.org</w:t>
        </w:r>
      </w:hyperlink>
    </w:p>
    <w:p w14:paraId="7B62A128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101 S Shore Rd, Northfield, NJ 08225</w:t>
      </w:r>
    </w:p>
    <w:p w14:paraId="11CD8328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142D4051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NJ Division of Mental Health &amp; Addiction Services</w:t>
      </w:r>
      <w:r w:rsidRPr="00C65EA6">
        <w:rPr>
          <w:sz w:val="28"/>
          <w:szCs w:val="28"/>
        </w:rPr>
        <w:tab/>
      </w:r>
      <w:r w:rsidRPr="00C65EA6">
        <w:rPr>
          <w:color w:val="000000"/>
          <w:sz w:val="28"/>
          <w:szCs w:val="28"/>
          <w:shd w:val="clear" w:color="auto" w:fill="F9F5EC"/>
        </w:rPr>
        <w:t>(</w:t>
      </w:r>
      <w:r w:rsidRPr="00C65EA6">
        <w:rPr>
          <w:sz w:val="28"/>
          <w:szCs w:val="28"/>
        </w:rPr>
        <w:t>877)285-2844</w:t>
      </w:r>
    </w:p>
    <w:p w14:paraId="27093267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Mental Health Advocacy, Hughes Justice Complex</w:t>
      </w:r>
    </w:p>
    <w:p w14:paraId="26DF5E21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25 Market St, Trenton, NJ 08625</w:t>
      </w:r>
    </w:p>
    <w:p w14:paraId="622AE11E" w14:textId="77777777" w:rsidR="00594E07" w:rsidRPr="00C65EA6" w:rsidRDefault="00707702" w:rsidP="00594E07">
      <w:pPr>
        <w:tabs>
          <w:tab w:val="right" w:leader="dot" w:pos="9936"/>
        </w:tabs>
        <w:ind w:right="14"/>
        <w:rPr>
          <w:color w:val="0000FF"/>
          <w:sz w:val="28"/>
          <w:szCs w:val="28"/>
        </w:rPr>
      </w:pPr>
      <w:hyperlink r:id="rId14" w:history="1">
        <w:r w:rsidR="00594E07" w:rsidRPr="00C65EA6">
          <w:rPr>
            <w:rStyle w:val="Hyperlink"/>
            <w:sz w:val="28"/>
            <w:szCs w:val="28"/>
          </w:rPr>
          <w:t>http://www.nj.gov/defender/structure/mha/</w:t>
        </w:r>
      </w:hyperlink>
      <w:r w:rsidR="00594E07" w:rsidRPr="00C65EA6">
        <w:rPr>
          <w:sz w:val="28"/>
          <w:szCs w:val="28"/>
        </w:rPr>
        <w:t xml:space="preserve"> </w:t>
      </w:r>
      <w:r w:rsidR="00594E07" w:rsidRPr="00C65EA6">
        <w:rPr>
          <w:sz w:val="28"/>
          <w:szCs w:val="28"/>
        </w:rPr>
        <w:tab/>
        <w:t>e</w:t>
      </w:r>
      <w:r w:rsidR="00594E07" w:rsidRPr="00C65EA6">
        <w:rPr>
          <w:color w:val="000000"/>
          <w:sz w:val="28"/>
          <w:szCs w:val="28"/>
        </w:rPr>
        <w:t>mail:</w:t>
      </w:r>
      <w:r w:rsidR="00594E07" w:rsidRPr="00C65EA6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="00594E07" w:rsidRPr="00C65EA6">
          <w:rPr>
            <w:rStyle w:val="Hyperlink"/>
            <w:sz w:val="28"/>
            <w:szCs w:val="28"/>
          </w:rPr>
          <w:t>njmentalhealthcares@mhanj.org</w:t>
        </w:r>
      </w:hyperlink>
      <w:r w:rsidR="00594E07" w:rsidRPr="00C65EA6">
        <w:rPr>
          <w:color w:val="0000FF"/>
          <w:sz w:val="28"/>
          <w:szCs w:val="28"/>
        </w:rPr>
        <w:t xml:space="preserve"> </w:t>
      </w:r>
    </w:p>
    <w:p w14:paraId="220B2087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1FEBB2B6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 xml:space="preserve">NJ Division of Mental Health &amp; Addiction Services (DMHAS) </w:t>
      </w:r>
    </w:p>
    <w:p w14:paraId="3033B786" w14:textId="23E33027" w:rsidR="00594E07" w:rsidRPr="00C65EA6" w:rsidRDefault="001920E1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 xml:space="preserve">Consumer and </w:t>
      </w:r>
      <w:r w:rsidR="00594E07" w:rsidRPr="00C65EA6">
        <w:rPr>
          <w:sz w:val="28"/>
          <w:szCs w:val="28"/>
        </w:rPr>
        <w:t>Recovery Advocate</w:t>
      </w:r>
      <w:r w:rsidR="00594E07" w:rsidRPr="00C65EA6">
        <w:rPr>
          <w:sz w:val="28"/>
          <w:szCs w:val="28"/>
        </w:rPr>
        <w:tab/>
        <w:t>(609) 438-43</w:t>
      </w:r>
      <w:r w:rsidRPr="00C65EA6">
        <w:rPr>
          <w:sz w:val="28"/>
          <w:szCs w:val="28"/>
        </w:rPr>
        <w:t>2</w:t>
      </w:r>
      <w:r w:rsidR="00594E07" w:rsidRPr="00C65EA6">
        <w:rPr>
          <w:sz w:val="28"/>
          <w:szCs w:val="28"/>
        </w:rPr>
        <w:t>1</w:t>
      </w:r>
    </w:p>
    <w:p w14:paraId="69B93E22" w14:textId="10DEF0B9" w:rsidR="00594E07" w:rsidRPr="00C65EA6" w:rsidRDefault="001920E1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 xml:space="preserve">DMHAS </w:t>
      </w:r>
      <w:r w:rsidR="00594E07" w:rsidRPr="00C65EA6">
        <w:rPr>
          <w:sz w:val="28"/>
          <w:szCs w:val="28"/>
        </w:rPr>
        <w:t>Ombuds</w:t>
      </w:r>
      <w:r w:rsidRPr="00C65EA6">
        <w:rPr>
          <w:sz w:val="28"/>
          <w:szCs w:val="28"/>
        </w:rPr>
        <w:t>man</w:t>
      </w:r>
      <w:r w:rsidR="00594E07" w:rsidRPr="00C65EA6">
        <w:rPr>
          <w:sz w:val="28"/>
          <w:szCs w:val="28"/>
        </w:rPr>
        <w:tab/>
      </w:r>
      <w:r w:rsidRPr="00C65EA6">
        <w:rPr>
          <w:sz w:val="28"/>
          <w:szCs w:val="28"/>
        </w:rPr>
        <w:t xml:space="preserve">email: </w:t>
      </w:r>
      <w:hyperlink r:id="rId16" w:history="1">
        <w:r w:rsidRPr="00C65EA6">
          <w:rPr>
            <w:rStyle w:val="Hyperlink"/>
            <w:sz w:val="28"/>
            <w:szCs w:val="28"/>
          </w:rPr>
          <w:t>dmhas.ombudsman@dhs.nj.gov</w:t>
        </w:r>
      </w:hyperlink>
      <w:r w:rsidRPr="00C65EA6">
        <w:rPr>
          <w:sz w:val="28"/>
          <w:szCs w:val="28"/>
        </w:rPr>
        <w:t xml:space="preserve"> </w:t>
      </w:r>
    </w:p>
    <w:p w14:paraId="02918382" w14:textId="77777777" w:rsidR="00594E07" w:rsidRPr="00C65EA6" w:rsidRDefault="00707702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17" w:history="1">
        <w:r w:rsidR="00594E07" w:rsidRPr="00C65EA6">
          <w:rPr>
            <w:rStyle w:val="Hyperlink"/>
            <w:sz w:val="28"/>
            <w:szCs w:val="28"/>
          </w:rPr>
          <w:t>http://www.state.nj.us/humanservices/dmhas/resources/services/recovery/advocate.html</w:t>
        </w:r>
      </w:hyperlink>
      <w:r w:rsidR="00594E07" w:rsidRPr="00C65EA6">
        <w:rPr>
          <w:sz w:val="28"/>
          <w:szCs w:val="28"/>
        </w:rPr>
        <w:t xml:space="preserve"> </w:t>
      </w:r>
    </w:p>
    <w:p w14:paraId="236ECDF2" w14:textId="77777777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6CDF8DD6" w14:textId="53C5AAFE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 xml:space="preserve">NJ Division of </w:t>
      </w:r>
      <w:r w:rsidR="00671847" w:rsidRPr="00C65EA6">
        <w:rPr>
          <w:sz w:val="28"/>
          <w:szCs w:val="28"/>
        </w:rPr>
        <w:t>Child</w:t>
      </w:r>
      <w:r w:rsidR="00327FE0" w:rsidRPr="00C65EA6">
        <w:rPr>
          <w:sz w:val="28"/>
          <w:szCs w:val="28"/>
        </w:rPr>
        <w:t xml:space="preserve"> Protection and Permanency</w:t>
      </w:r>
      <w:r w:rsidRPr="00C65EA6">
        <w:rPr>
          <w:sz w:val="28"/>
          <w:szCs w:val="28"/>
        </w:rPr>
        <w:tab/>
        <w:t>877-NJ-ABUSE (877) 652-2873</w:t>
      </w:r>
    </w:p>
    <w:p w14:paraId="5751422D" w14:textId="37209C84" w:rsidR="00594E07" w:rsidRPr="00C65EA6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C65EA6">
        <w:rPr>
          <w:sz w:val="28"/>
          <w:szCs w:val="28"/>
        </w:rPr>
        <w:t>Child Protection Services Action Line</w:t>
      </w:r>
      <w:r w:rsidRPr="00C65EA6">
        <w:rPr>
          <w:sz w:val="28"/>
          <w:szCs w:val="28"/>
        </w:rPr>
        <w:tab/>
        <w:t>(800) 331-3937</w:t>
      </w:r>
    </w:p>
    <w:p w14:paraId="6364A6DD" w14:textId="77777777" w:rsidR="00594E07" w:rsidRPr="00911119" w:rsidRDefault="00707702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18" w:history="1">
        <w:r w:rsidR="00594E07" w:rsidRPr="00C65EA6">
          <w:rPr>
            <w:rStyle w:val="Hyperlink"/>
            <w:sz w:val="28"/>
            <w:szCs w:val="28"/>
          </w:rPr>
          <w:t>http://www.state.nj.us/nj/community/family/</w:t>
        </w:r>
      </w:hyperlink>
      <w:r w:rsidR="00594E07" w:rsidRPr="00911119">
        <w:rPr>
          <w:sz w:val="28"/>
          <w:szCs w:val="28"/>
        </w:rPr>
        <w:t xml:space="preserve"> </w:t>
      </w:r>
    </w:p>
    <w:p w14:paraId="2762696B" w14:textId="77777777" w:rsidR="00594E07" w:rsidRPr="00911119" w:rsidRDefault="00594E07" w:rsidP="00594E07">
      <w:pPr>
        <w:tabs>
          <w:tab w:val="right" w:leader="dot" w:pos="9936"/>
        </w:tabs>
        <w:ind w:right="14"/>
        <w:jc w:val="center"/>
        <w:rPr>
          <w:sz w:val="28"/>
          <w:szCs w:val="28"/>
        </w:rPr>
      </w:pPr>
    </w:p>
    <w:p w14:paraId="0572EE63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NJ Division of Developmental Disabilities (DDD)</w:t>
      </w:r>
      <w:r w:rsidRPr="00911119">
        <w:rPr>
          <w:sz w:val="28"/>
          <w:szCs w:val="28"/>
        </w:rPr>
        <w:tab/>
        <w:t>(609) 476-5200</w:t>
      </w:r>
    </w:p>
    <w:p w14:paraId="25300E81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5218 Atlantic Ave, Suite 205</w:t>
      </w:r>
    </w:p>
    <w:p w14:paraId="3FA929BA" w14:textId="77777777" w:rsidR="00594E07" w:rsidRDefault="00594E07" w:rsidP="00594E07">
      <w:pPr>
        <w:tabs>
          <w:tab w:val="right" w:leader="dot" w:pos="10620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Mays Landing, NJ 08330</w:t>
      </w:r>
      <w:r>
        <w:rPr>
          <w:sz w:val="28"/>
          <w:szCs w:val="28"/>
        </w:rPr>
        <w:t xml:space="preserve">              </w:t>
      </w:r>
    </w:p>
    <w:p w14:paraId="57B2AD9E" w14:textId="77777777" w:rsidR="00594E07" w:rsidRPr="00911119" w:rsidRDefault="00707702" w:rsidP="00594E07">
      <w:pPr>
        <w:tabs>
          <w:tab w:val="right" w:leader="dot" w:pos="10620"/>
        </w:tabs>
        <w:ind w:right="14"/>
        <w:rPr>
          <w:rStyle w:val="Hyperlink"/>
          <w:sz w:val="28"/>
          <w:szCs w:val="28"/>
        </w:rPr>
      </w:pPr>
      <w:hyperlink r:id="rId19" w:history="1">
        <w:r w:rsidR="00594E07" w:rsidRPr="00911119">
          <w:rPr>
            <w:rStyle w:val="Hyperlink"/>
            <w:sz w:val="28"/>
            <w:szCs w:val="28"/>
          </w:rPr>
          <w:t>http://www.state.nj.us/humanservices/ddd/home/</w:t>
        </w:r>
      </w:hyperlink>
    </w:p>
    <w:p w14:paraId="7CBB798F" w14:textId="77777777" w:rsidR="00594E07" w:rsidRPr="00911119" w:rsidRDefault="00594E07" w:rsidP="00594E07">
      <w:pPr>
        <w:tabs>
          <w:tab w:val="right" w:leader="dot" w:pos="9936"/>
        </w:tabs>
        <w:ind w:right="14"/>
        <w:rPr>
          <w:rStyle w:val="Hyperlink"/>
          <w:sz w:val="28"/>
          <w:szCs w:val="28"/>
        </w:rPr>
      </w:pPr>
    </w:p>
    <w:p w14:paraId="3F336A1F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NJ Division of Vocational Rehabilitation</w:t>
      </w:r>
      <w:r w:rsidRPr="00911119">
        <w:rPr>
          <w:sz w:val="28"/>
          <w:szCs w:val="28"/>
        </w:rPr>
        <w:tab/>
        <w:t>(609) 813-3993</w:t>
      </w:r>
      <w:r w:rsidRPr="00CE688B">
        <w:rPr>
          <w:sz w:val="28"/>
          <w:szCs w:val="28"/>
        </w:rPr>
        <w:t xml:space="preserve"> or (609) 292-5987</w:t>
      </w:r>
    </w:p>
    <w:p w14:paraId="327AF4D0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2 S. Main St, 1</w:t>
      </w:r>
      <w:r w:rsidRPr="00911119">
        <w:rPr>
          <w:sz w:val="28"/>
          <w:szCs w:val="28"/>
          <w:vertAlign w:val="superscript"/>
        </w:rPr>
        <w:t>st</w:t>
      </w:r>
      <w:r w:rsidRPr="00911119">
        <w:rPr>
          <w:sz w:val="28"/>
          <w:szCs w:val="28"/>
        </w:rPr>
        <w:t xml:space="preserve"> Floor, Suite 2, Pleasantville, NJ 08232</w:t>
      </w:r>
    </w:p>
    <w:p w14:paraId="320EA954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proofErr w:type="gramStart"/>
      <w:r w:rsidRPr="00911119">
        <w:rPr>
          <w:sz w:val="28"/>
          <w:szCs w:val="28"/>
        </w:rPr>
        <w:t>or,  PO</w:t>
      </w:r>
      <w:proofErr w:type="gramEnd"/>
      <w:r w:rsidRPr="00911119">
        <w:rPr>
          <w:sz w:val="28"/>
          <w:szCs w:val="28"/>
        </w:rPr>
        <w:t xml:space="preserve"> Box 398, Trenton, NJ 08625   </w:t>
      </w:r>
    </w:p>
    <w:p w14:paraId="7782C637" w14:textId="77777777" w:rsidR="00594E07" w:rsidRPr="00911119" w:rsidRDefault="00707702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20" w:history="1">
        <w:r w:rsidR="00594E07" w:rsidRPr="00911119">
          <w:rPr>
            <w:rStyle w:val="Hyperlink"/>
            <w:sz w:val="28"/>
            <w:szCs w:val="28"/>
          </w:rPr>
          <w:t>http://www.state.nj.us/humanservices/cbvi/services/vocation/</w:t>
        </w:r>
      </w:hyperlink>
      <w:r w:rsidR="00594E07" w:rsidRPr="00911119">
        <w:rPr>
          <w:sz w:val="28"/>
          <w:szCs w:val="28"/>
        </w:rPr>
        <w:t xml:space="preserve"> </w:t>
      </w:r>
    </w:p>
    <w:p w14:paraId="6EFB2FDA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3567B269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Atlantic County Government</w:t>
      </w:r>
      <w:r>
        <w:rPr>
          <w:sz w:val="28"/>
          <w:szCs w:val="28"/>
        </w:rPr>
        <w:t>/Fran Kuhn</w:t>
      </w:r>
      <w:r w:rsidRPr="00911119">
        <w:rPr>
          <w:sz w:val="28"/>
          <w:szCs w:val="28"/>
        </w:rPr>
        <w:tab/>
        <w:t>(609) 485-0153   ext</w:t>
      </w:r>
      <w:r>
        <w:rPr>
          <w:sz w:val="28"/>
          <w:szCs w:val="28"/>
        </w:rPr>
        <w:t>.</w:t>
      </w:r>
      <w:r w:rsidRPr="00911119">
        <w:rPr>
          <w:sz w:val="28"/>
          <w:szCs w:val="28"/>
        </w:rPr>
        <w:t xml:space="preserve"> 4809</w:t>
      </w:r>
    </w:p>
    <w:p w14:paraId="6634357E" w14:textId="77777777" w:rsidR="00594E07" w:rsidRPr="000762E1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911119">
        <w:rPr>
          <w:sz w:val="28"/>
          <w:szCs w:val="28"/>
        </w:rPr>
        <w:t>2 S. Main St, Pleasantville, NJ 08232</w:t>
      </w:r>
    </w:p>
    <w:p w14:paraId="7BF50A52" w14:textId="77777777" w:rsidR="007A2365" w:rsidRPr="006F4746" w:rsidRDefault="007A2365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sectPr w:rsidR="007A2365" w:rsidRPr="006F4746" w:rsidSect="002C324C">
      <w:footerReference w:type="default" r:id="rId21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159E" w14:textId="77777777" w:rsidR="00707702" w:rsidRDefault="00707702" w:rsidP="00541CBD">
      <w:r>
        <w:separator/>
      </w:r>
    </w:p>
  </w:endnote>
  <w:endnote w:type="continuationSeparator" w:id="0">
    <w:p w14:paraId="7D0C41E5" w14:textId="77777777" w:rsidR="00707702" w:rsidRDefault="00707702" w:rsidP="0054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D97C" w14:textId="77777777" w:rsidR="00541CBD" w:rsidRDefault="00541CBD" w:rsidP="00541CBD">
    <w:pPr>
      <w:pStyle w:val="Footer"/>
      <w:pBdr>
        <w:bottom w:val="double" w:sz="6" w:space="2" w:color="auto"/>
      </w:pBdr>
    </w:pPr>
  </w:p>
  <w:p w14:paraId="1E5D2D56" w14:textId="77777777" w:rsidR="00541CBD" w:rsidRDefault="008F380C" w:rsidP="00541CBD">
    <w:pPr>
      <w:pStyle w:val="Footer"/>
    </w:pPr>
    <w:r w:rsidRPr="009258EB">
      <w:rPr>
        <w:sz w:val="20"/>
        <w:szCs w:val="20"/>
      </w:rPr>
      <w:t xml:space="preserve">Page </w:t>
    </w:r>
    <w:r w:rsidRPr="009258EB">
      <w:rPr>
        <w:sz w:val="20"/>
        <w:szCs w:val="20"/>
      </w:rPr>
      <w:fldChar w:fldCharType="begin"/>
    </w:r>
    <w:r w:rsidRPr="009258EB">
      <w:rPr>
        <w:sz w:val="20"/>
        <w:szCs w:val="20"/>
      </w:rPr>
      <w:instrText xml:space="preserve"> PAGE  \* Arabic  \* MERGEFORMAT </w:instrText>
    </w:r>
    <w:r w:rsidRPr="009258EB">
      <w:rPr>
        <w:sz w:val="20"/>
        <w:szCs w:val="20"/>
      </w:rPr>
      <w:fldChar w:fldCharType="separate"/>
    </w:r>
    <w:r w:rsidR="0045420A">
      <w:rPr>
        <w:noProof/>
        <w:sz w:val="20"/>
        <w:szCs w:val="20"/>
      </w:rPr>
      <w:t>3</w:t>
    </w:r>
    <w:r w:rsidRPr="009258EB">
      <w:rPr>
        <w:sz w:val="20"/>
        <w:szCs w:val="20"/>
      </w:rPr>
      <w:fldChar w:fldCharType="end"/>
    </w:r>
    <w:r w:rsidRPr="009258EB">
      <w:rPr>
        <w:sz w:val="20"/>
        <w:szCs w:val="20"/>
      </w:rPr>
      <w:t xml:space="preserve"> of </w:t>
    </w:r>
    <w:r w:rsidRPr="009258EB">
      <w:rPr>
        <w:sz w:val="20"/>
        <w:szCs w:val="20"/>
      </w:rPr>
      <w:fldChar w:fldCharType="begin"/>
    </w:r>
    <w:r w:rsidRPr="009258EB">
      <w:rPr>
        <w:sz w:val="20"/>
        <w:szCs w:val="20"/>
      </w:rPr>
      <w:instrText xml:space="preserve"> NUMPAGES  \* Arabic  \* MERGEFORMAT </w:instrText>
    </w:r>
    <w:r w:rsidRPr="009258EB">
      <w:rPr>
        <w:sz w:val="20"/>
        <w:szCs w:val="20"/>
      </w:rPr>
      <w:fldChar w:fldCharType="separate"/>
    </w:r>
    <w:r w:rsidR="0045420A">
      <w:rPr>
        <w:noProof/>
        <w:sz w:val="20"/>
        <w:szCs w:val="20"/>
      </w:rPr>
      <w:t>3</w:t>
    </w:r>
    <w:r w:rsidRPr="009258EB">
      <w:rPr>
        <w:sz w:val="20"/>
        <w:szCs w:val="20"/>
      </w:rPr>
      <w:fldChar w:fldCharType="end"/>
    </w:r>
    <w:r>
      <w:rPr>
        <w:sz w:val="20"/>
        <w:szCs w:val="20"/>
      </w:rPr>
      <w:t xml:space="preserve">: </w:t>
    </w:r>
    <w:r w:rsidR="00541CBD">
      <w:rPr>
        <w:b/>
        <w:bCs/>
        <w:sz w:val="18"/>
        <w:szCs w:val="18"/>
      </w:rPr>
      <w:t>Grievance Procedure - Consumer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2265" w14:textId="77777777" w:rsidR="00707702" w:rsidRDefault="00707702" w:rsidP="00541CBD">
      <w:r>
        <w:separator/>
      </w:r>
    </w:p>
  </w:footnote>
  <w:footnote w:type="continuationSeparator" w:id="0">
    <w:p w14:paraId="3285D6B2" w14:textId="77777777" w:rsidR="00707702" w:rsidRDefault="00707702" w:rsidP="0054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2646"/>
    <w:multiLevelType w:val="hybridMultilevel"/>
    <w:tmpl w:val="EAB4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A5C47"/>
    <w:multiLevelType w:val="hybridMultilevel"/>
    <w:tmpl w:val="EEFAB1A2"/>
    <w:lvl w:ilvl="0" w:tplc="518CE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MDc1NDK1MDWysDBU0lEKTi0uzszPAykwNKwFAPl9HVUtAAAA"/>
  </w:docVars>
  <w:rsids>
    <w:rsidRoot w:val="002F4D11"/>
    <w:rsid w:val="00001CDE"/>
    <w:rsid w:val="0001134F"/>
    <w:rsid w:val="00044F6A"/>
    <w:rsid w:val="0006570D"/>
    <w:rsid w:val="000671BB"/>
    <w:rsid w:val="000868FC"/>
    <w:rsid w:val="0009418A"/>
    <w:rsid w:val="000B0FA5"/>
    <w:rsid w:val="000B435B"/>
    <w:rsid w:val="000B6013"/>
    <w:rsid w:val="000C1835"/>
    <w:rsid w:val="000C38B1"/>
    <w:rsid w:val="000E13EC"/>
    <w:rsid w:val="000E4E10"/>
    <w:rsid w:val="000F0827"/>
    <w:rsid w:val="00102DC2"/>
    <w:rsid w:val="00112C70"/>
    <w:rsid w:val="00123A9C"/>
    <w:rsid w:val="00131A21"/>
    <w:rsid w:val="001526A4"/>
    <w:rsid w:val="00175F07"/>
    <w:rsid w:val="001920E1"/>
    <w:rsid w:val="001B08EE"/>
    <w:rsid w:val="001B43D0"/>
    <w:rsid w:val="001B4C14"/>
    <w:rsid w:val="001D629E"/>
    <w:rsid w:val="002029DB"/>
    <w:rsid w:val="00205983"/>
    <w:rsid w:val="00210CAC"/>
    <w:rsid w:val="00224D24"/>
    <w:rsid w:val="0024135C"/>
    <w:rsid w:val="00242CE7"/>
    <w:rsid w:val="002449D0"/>
    <w:rsid w:val="00252319"/>
    <w:rsid w:val="0025765D"/>
    <w:rsid w:val="00267485"/>
    <w:rsid w:val="00281E05"/>
    <w:rsid w:val="002A7002"/>
    <w:rsid w:val="002B2BE1"/>
    <w:rsid w:val="002C324C"/>
    <w:rsid w:val="002E0401"/>
    <w:rsid w:val="002F4D11"/>
    <w:rsid w:val="002F6123"/>
    <w:rsid w:val="00300E60"/>
    <w:rsid w:val="00323802"/>
    <w:rsid w:val="00327FE0"/>
    <w:rsid w:val="00346717"/>
    <w:rsid w:val="00350E2A"/>
    <w:rsid w:val="003629EB"/>
    <w:rsid w:val="00366B81"/>
    <w:rsid w:val="003A48E2"/>
    <w:rsid w:val="003A6300"/>
    <w:rsid w:val="003C5841"/>
    <w:rsid w:val="00406BFE"/>
    <w:rsid w:val="004156B6"/>
    <w:rsid w:val="00432E40"/>
    <w:rsid w:val="0045420A"/>
    <w:rsid w:val="0045528E"/>
    <w:rsid w:val="00481223"/>
    <w:rsid w:val="004B48F3"/>
    <w:rsid w:val="004C7B07"/>
    <w:rsid w:val="004D46D7"/>
    <w:rsid w:val="004D6AF6"/>
    <w:rsid w:val="004F6735"/>
    <w:rsid w:val="00501D00"/>
    <w:rsid w:val="00507D19"/>
    <w:rsid w:val="00512987"/>
    <w:rsid w:val="0052749D"/>
    <w:rsid w:val="00541CBD"/>
    <w:rsid w:val="00543ADB"/>
    <w:rsid w:val="00577906"/>
    <w:rsid w:val="00587D05"/>
    <w:rsid w:val="00594E07"/>
    <w:rsid w:val="005B2879"/>
    <w:rsid w:val="005C2090"/>
    <w:rsid w:val="005E48AF"/>
    <w:rsid w:val="00603582"/>
    <w:rsid w:val="00661EDF"/>
    <w:rsid w:val="006638AB"/>
    <w:rsid w:val="00671847"/>
    <w:rsid w:val="00681580"/>
    <w:rsid w:val="006941F0"/>
    <w:rsid w:val="00697C31"/>
    <w:rsid w:val="006A5BEF"/>
    <w:rsid w:val="006B1E1E"/>
    <w:rsid w:val="006C2C45"/>
    <w:rsid w:val="006C4EC1"/>
    <w:rsid w:val="006C6856"/>
    <w:rsid w:val="006D0FF1"/>
    <w:rsid w:val="006F4746"/>
    <w:rsid w:val="00707702"/>
    <w:rsid w:val="007135E6"/>
    <w:rsid w:val="0072078F"/>
    <w:rsid w:val="00752D88"/>
    <w:rsid w:val="00754CDD"/>
    <w:rsid w:val="007A2365"/>
    <w:rsid w:val="007D5D07"/>
    <w:rsid w:val="00814E3C"/>
    <w:rsid w:val="008411C4"/>
    <w:rsid w:val="008468C3"/>
    <w:rsid w:val="008A331A"/>
    <w:rsid w:val="008D564C"/>
    <w:rsid w:val="008D7D96"/>
    <w:rsid w:val="008E5005"/>
    <w:rsid w:val="008E77A0"/>
    <w:rsid w:val="008F380C"/>
    <w:rsid w:val="009026B6"/>
    <w:rsid w:val="00914B7B"/>
    <w:rsid w:val="00942502"/>
    <w:rsid w:val="009430A9"/>
    <w:rsid w:val="00975B14"/>
    <w:rsid w:val="009837DE"/>
    <w:rsid w:val="0098714E"/>
    <w:rsid w:val="009A5375"/>
    <w:rsid w:val="009A75E2"/>
    <w:rsid w:val="009B0E81"/>
    <w:rsid w:val="009B5DFC"/>
    <w:rsid w:val="009D5C1A"/>
    <w:rsid w:val="00A11F5C"/>
    <w:rsid w:val="00A3520A"/>
    <w:rsid w:val="00A41239"/>
    <w:rsid w:val="00A4505B"/>
    <w:rsid w:val="00A46B31"/>
    <w:rsid w:val="00A47351"/>
    <w:rsid w:val="00A60DB0"/>
    <w:rsid w:val="00A62007"/>
    <w:rsid w:val="00A63176"/>
    <w:rsid w:val="00A74459"/>
    <w:rsid w:val="00A826CF"/>
    <w:rsid w:val="00A95994"/>
    <w:rsid w:val="00AC1829"/>
    <w:rsid w:val="00AD67B0"/>
    <w:rsid w:val="00B047BD"/>
    <w:rsid w:val="00B244FF"/>
    <w:rsid w:val="00B3775C"/>
    <w:rsid w:val="00B45E8E"/>
    <w:rsid w:val="00B6189A"/>
    <w:rsid w:val="00B62874"/>
    <w:rsid w:val="00B91493"/>
    <w:rsid w:val="00B9215D"/>
    <w:rsid w:val="00B93A95"/>
    <w:rsid w:val="00BB1782"/>
    <w:rsid w:val="00BC372E"/>
    <w:rsid w:val="00BF01D1"/>
    <w:rsid w:val="00C027E2"/>
    <w:rsid w:val="00C06EB9"/>
    <w:rsid w:val="00C25B7A"/>
    <w:rsid w:val="00C42223"/>
    <w:rsid w:val="00C43D3B"/>
    <w:rsid w:val="00C44E32"/>
    <w:rsid w:val="00C6334D"/>
    <w:rsid w:val="00C65EA6"/>
    <w:rsid w:val="00C83089"/>
    <w:rsid w:val="00CE4E82"/>
    <w:rsid w:val="00CF43E8"/>
    <w:rsid w:val="00D002A0"/>
    <w:rsid w:val="00D03170"/>
    <w:rsid w:val="00D07C6C"/>
    <w:rsid w:val="00D22094"/>
    <w:rsid w:val="00D25775"/>
    <w:rsid w:val="00D27F47"/>
    <w:rsid w:val="00D65A21"/>
    <w:rsid w:val="00D93C39"/>
    <w:rsid w:val="00D96CBF"/>
    <w:rsid w:val="00DD2DE9"/>
    <w:rsid w:val="00DF2EF8"/>
    <w:rsid w:val="00E06EB3"/>
    <w:rsid w:val="00E0766C"/>
    <w:rsid w:val="00E33451"/>
    <w:rsid w:val="00E716BB"/>
    <w:rsid w:val="00E833C6"/>
    <w:rsid w:val="00E91B61"/>
    <w:rsid w:val="00EB02B2"/>
    <w:rsid w:val="00EC3AB9"/>
    <w:rsid w:val="00ED68B4"/>
    <w:rsid w:val="00EF1826"/>
    <w:rsid w:val="00EF3079"/>
    <w:rsid w:val="00F12573"/>
    <w:rsid w:val="00F24853"/>
    <w:rsid w:val="00F27FA2"/>
    <w:rsid w:val="00FA2466"/>
    <w:rsid w:val="00FC00AA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BD607"/>
  <w15:docId w15:val="{5FE42387-1AC0-4FA4-83C5-34A78A11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unhideWhenUsed/>
    <w:rsid w:val="009B0E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unhideWhenUsed/>
    <w:rsid w:val="00B618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C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BD"/>
    <w:rPr>
      <w:sz w:val="24"/>
      <w:szCs w:val="24"/>
    </w:rPr>
  </w:style>
  <w:style w:type="character" w:customStyle="1" w:styleId="apple-converted-space">
    <w:name w:val="apple-converted-space"/>
    <w:rsid w:val="00FC00AA"/>
  </w:style>
  <w:style w:type="character" w:styleId="FollowedHyperlink">
    <w:name w:val="FollowedHyperlink"/>
    <w:basedOn w:val="DefaultParagraphFont"/>
    <w:uiPriority w:val="99"/>
    <w:semiHidden/>
    <w:unhideWhenUsed/>
    <w:rsid w:val="00A744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66"/>
    <w:rPr>
      <w:b/>
      <w:bCs/>
    </w:rPr>
  </w:style>
  <w:style w:type="paragraph" w:styleId="ListParagraph">
    <w:name w:val="List Paragraph"/>
    <w:basedOn w:val="Normal"/>
    <w:uiPriority w:val="34"/>
    <w:qFormat/>
    <w:rsid w:val="006C2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633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37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7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12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8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14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7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35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52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8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6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95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71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731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809595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355139">
                                                                                                                  <w:marLeft w:val="-4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457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640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483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inchester@njcodi.org" TargetMode="External"/><Relationship Id="rId13" Type="http://schemas.openxmlformats.org/officeDocument/2006/relationships/hyperlink" Target="mailto:Quish_Kathleen@aclink.org" TargetMode="External"/><Relationship Id="rId18" Type="http://schemas.openxmlformats.org/officeDocument/2006/relationships/hyperlink" Target="http://www.state.nj.us/nj/community/family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rnj.org/" TargetMode="External"/><Relationship Id="rId17" Type="http://schemas.openxmlformats.org/officeDocument/2006/relationships/hyperlink" Target="http://www.state.nj.us/humanservices/dmhas/resources/services/recovery/advocat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mhas.ombudsman@dhs.nj.gov" TargetMode="External"/><Relationship Id="rId20" Type="http://schemas.openxmlformats.org/officeDocument/2006/relationships/hyperlink" Target="http://www.state.nj.us/humanservices/cbvi/services/voc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antic-county.org/intergenerational-services/adult-protective-services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jmentalhealthcares@mhanj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lp.org/" TargetMode="External"/><Relationship Id="rId19" Type="http://schemas.openxmlformats.org/officeDocument/2006/relationships/hyperlink" Target="http://www.state.nj.us/humanservices/ddd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211.org/" TargetMode="External"/><Relationship Id="rId14" Type="http://schemas.openxmlformats.org/officeDocument/2006/relationships/hyperlink" Target="http://www.nj.gov/defender/structure/mh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CA58-004E-47AA-B768-D717979F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5734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mailto:bschober@njcodi.org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bschober</dc:creator>
  <cp:lastModifiedBy>Sarfert, Lori Jo</cp:lastModifiedBy>
  <cp:revision>6</cp:revision>
  <cp:lastPrinted>2019-03-21T18:12:00Z</cp:lastPrinted>
  <dcterms:created xsi:type="dcterms:W3CDTF">2021-04-20T15:10:00Z</dcterms:created>
  <dcterms:modified xsi:type="dcterms:W3CDTF">2021-04-20T15:23:00Z</dcterms:modified>
</cp:coreProperties>
</file>